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337" w:rsidRDefault="00054180" w:rsidP="00B10337">
      <w:pPr>
        <w:spacing w:after="0"/>
        <w:ind w:left="120"/>
        <w:rPr>
          <w:sz w:val="28"/>
          <w:szCs w:val="28"/>
          <w:lang w:val="ru-RU"/>
        </w:rPr>
      </w:pPr>
      <w:bookmarkStart w:id="0" w:name="_GoBack"/>
      <w:r>
        <w:rPr>
          <w:noProof/>
          <w:sz w:val="28"/>
          <w:szCs w:val="28"/>
          <w:lang w:val="ru-RU" w:eastAsia="ru-RU"/>
        </w:rPr>
        <w:drawing>
          <wp:inline distT="0" distB="0" distL="0" distR="0">
            <wp:extent cx="5940425" cy="8400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м 7-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bookmarkEnd w:id="0"/>
    </w:p>
    <w:p w:rsidR="00B10337" w:rsidRDefault="00B10337" w:rsidP="00B10337">
      <w:pPr>
        <w:spacing w:after="0"/>
        <w:rPr>
          <w:sz w:val="28"/>
          <w:szCs w:val="28"/>
          <w:lang w:val="ru-RU"/>
        </w:rPr>
        <w:sectPr w:rsidR="00B10337">
          <w:pgSz w:w="11906" w:h="16383"/>
          <w:pgMar w:top="1134" w:right="850" w:bottom="1134" w:left="1701" w:header="720" w:footer="720" w:gutter="0"/>
          <w:cols w:space="720"/>
        </w:sectPr>
      </w:pPr>
    </w:p>
    <w:p w:rsidR="00B10337" w:rsidRDefault="00B10337" w:rsidP="00B10337">
      <w:pPr>
        <w:spacing w:after="0" w:line="264" w:lineRule="auto"/>
        <w:ind w:left="120"/>
        <w:jc w:val="both"/>
        <w:rPr>
          <w:sz w:val="28"/>
          <w:szCs w:val="28"/>
          <w:lang w:val="ru-RU"/>
        </w:rPr>
      </w:pPr>
      <w:bookmarkStart w:id="1" w:name="block-13015191"/>
      <w:bookmarkEnd w:id="1"/>
      <w:r>
        <w:rPr>
          <w:rFonts w:ascii="Times New Roman" w:hAnsi="Times New Roman"/>
          <w:b/>
          <w:color w:val="000000"/>
          <w:sz w:val="28"/>
          <w:szCs w:val="28"/>
          <w:lang w:val="ru-RU"/>
        </w:rPr>
        <w:lastRenderedPageBreak/>
        <w:t>ПОЯСНИТЕЛЬНАЯ ЗАПИСКА</w:t>
      </w:r>
    </w:p>
    <w:p w:rsidR="00B10337" w:rsidRDefault="00B10337" w:rsidP="00B10337">
      <w:pPr>
        <w:spacing w:after="0" w:line="264" w:lineRule="auto"/>
        <w:ind w:left="120"/>
        <w:jc w:val="both"/>
        <w:rPr>
          <w:sz w:val="28"/>
          <w:szCs w:val="28"/>
          <w:lang w:val="ru-RU"/>
        </w:rPr>
      </w:pP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Pr>
          <w:rFonts w:ascii="Times New Roman" w:hAnsi="Times New Roman"/>
          <w:color w:val="000000"/>
          <w:sz w:val="28"/>
          <w:szCs w:val="28"/>
          <w:lang w:val="ru-RU"/>
        </w:rPr>
        <w:t>контрпримеры</w:t>
      </w:r>
      <w:proofErr w:type="spellEnd"/>
      <w:r>
        <w:rPr>
          <w:rFonts w:ascii="Times New Roman" w:hAnsi="Times New Roman"/>
          <w:color w:val="000000"/>
          <w:sz w:val="28"/>
          <w:szCs w:val="28"/>
          <w:lang w:val="ru-RU"/>
        </w:rPr>
        <w:t xml:space="preserve"> к ложным, проводить рассуждения «от противного», отличать свойства от признаков, формулировать обратные утверждения. </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w:t>
      </w:r>
      <w:bookmarkStart w:id="2" w:name="6c37334c-5fa9-457a-ad76-d36f127aa8c8"/>
      <w:r>
        <w:rPr>
          <w:rFonts w:ascii="Times New Roman" w:hAnsi="Times New Roman"/>
          <w:color w:val="000000"/>
          <w:sz w:val="28"/>
          <w:szCs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Pr>
          <w:rFonts w:ascii="Times New Roman" w:hAnsi="Times New Roman"/>
          <w:color w:val="000000"/>
          <w:sz w:val="28"/>
          <w:szCs w:val="28"/>
          <w:lang w:val="ru-RU"/>
        </w:rPr>
        <w:t>‌‌</w:t>
      </w:r>
    </w:p>
    <w:p w:rsidR="00B10337" w:rsidRDefault="00B10337" w:rsidP="00B10337">
      <w:pPr>
        <w:spacing w:after="0"/>
        <w:rPr>
          <w:sz w:val="28"/>
          <w:szCs w:val="28"/>
          <w:lang w:val="ru-RU"/>
        </w:rPr>
        <w:sectPr w:rsidR="00B10337">
          <w:pgSz w:w="11906" w:h="16383"/>
          <w:pgMar w:top="1134" w:right="850" w:bottom="1134" w:left="1701" w:header="720" w:footer="720" w:gutter="0"/>
          <w:cols w:space="720"/>
        </w:sectPr>
      </w:pPr>
    </w:p>
    <w:p w:rsidR="00B10337" w:rsidRDefault="00B10337" w:rsidP="00B10337">
      <w:pPr>
        <w:spacing w:after="0" w:line="264" w:lineRule="auto"/>
        <w:ind w:left="120"/>
        <w:jc w:val="both"/>
        <w:rPr>
          <w:sz w:val="28"/>
          <w:szCs w:val="28"/>
          <w:lang w:val="ru-RU"/>
        </w:rPr>
      </w:pPr>
      <w:bookmarkStart w:id="3" w:name="block-13015192"/>
      <w:bookmarkEnd w:id="3"/>
      <w:r>
        <w:rPr>
          <w:rFonts w:ascii="Times New Roman" w:hAnsi="Times New Roman"/>
          <w:b/>
          <w:color w:val="000000"/>
          <w:sz w:val="28"/>
          <w:szCs w:val="28"/>
          <w:lang w:val="ru-RU"/>
        </w:rPr>
        <w:lastRenderedPageBreak/>
        <w:t>СОДЕРЖАНИЕ ОБУЧЕНИЯ</w:t>
      </w:r>
    </w:p>
    <w:p w:rsidR="00B10337" w:rsidRDefault="00B10337" w:rsidP="00B10337">
      <w:pPr>
        <w:spacing w:after="0" w:line="264" w:lineRule="auto"/>
        <w:ind w:left="120"/>
        <w:jc w:val="both"/>
        <w:rPr>
          <w:sz w:val="28"/>
          <w:szCs w:val="28"/>
          <w:lang w:val="ru-RU"/>
        </w:rPr>
      </w:pPr>
    </w:p>
    <w:p w:rsidR="00B10337" w:rsidRDefault="00B10337" w:rsidP="00B10337">
      <w:pPr>
        <w:spacing w:after="0" w:line="264" w:lineRule="auto"/>
        <w:ind w:left="120"/>
        <w:jc w:val="both"/>
        <w:rPr>
          <w:sz w:val="28"/>
          <w:szCs w:val="28"/>
          <w:lang w:val="ru-RU"/>
        </w:rPr>
      </w:pPr>
      <w:r>
        <w:rPr>
          <w:rFonts w:ascii="Times New Roman" w:hAnsi="Times New Roman"/>
          <w:b/>
          <w:color w:val="000000"/>
          <w:sz w:val="28"/>
          <w:szCs w:val="28"/>
          <w:lang w:val="ru-RU"/>
        </w:rPr>
        <w:t>7 КЛАСС</w:t>
      </w:r>
    </w:p>
    <w:p w:rsidR="00B10337" w:rsidRDefault="00B10337" w:rsidP="00B10337">
      <w:pPr>
        <w:spacing w:after="0" w:line="264" w:lineRule="auto"/>
        <w:ind w:left="120"/>
        <w:jc w:val="both"/>
        <w:rPr>
          <w:sz w:val="28"/>
          <w:szCs w:val="28"/>
          <w:lang w:val="ru-RU"/>
        </w:rPr>
      </w:pP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Симметричные фигуры. Основные свойства осевой симметрии. Примеры симметрии в окружающем мире.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Основные построения с помощью циркуля и линейки. Треугольник. Высота, медиана, биссектриса, их свойства.</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Равнобедренный и равносторонний треугольники. Неравенство треугольника.</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Свойства и признаки равнобедренного треугольника. Признаки равенства треугольников.</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Свойства и признаки параллельных прямых. Сумма углов треугольника. Внешние углы треугольника.</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Геометрическое место точек. Биссектриса угла и серединный перпендикуляр к отрезку как геометрические места точек.</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10337" w:rsidRDefault="00B10337" w:rsidP="00B10337">
      <w:pPr>
        <w:spacing w:after="0" w:line="264" w:lineRule="auto"/>
        <w:ind w:left="120"/>
        <w:jc w:val="both"/>
        <w:rPr>
          <w:sz w:val="28"/>
          <w:szCs w:val="28"/>
          <w:lang w:val="ru-RU"/>
        </w:rPr>
      </w:pPr>
      <w:r>
        <w:rPr>
          <w:rFonts w:ascii="Times New Roman" w:hAnsi="Times New Roman"/>
          <w:b/>
          <w:color w:val="000000"/>
          <w:sz w:val="28"/>
          <w:szCs w:val="28"/>
          <w:lang w:val="ru-RU"/>
        </w:rPr>
        <w:t>8 КЛАСС</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Метод удвоения медианы. Центральная симметрия. Теорема Фалеса и теорема о пропорциональных отрезках.</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Средние линии треугольника и трапеции. Центр масс треугольника.</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Вычисление площадей треугольников и многоугольников на клетчатой бумаге.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Теорема Пифагора. Применение теоремы Пифагора при решении практических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B10337" w:rsidRDefault="00B10337" w:rsidP="00B10337">
      <w:pPr>
        <w:spacing w:after="0" w:line="264" w:lineRule="auto"/>
        <w:ind w:left="120"/>
        <w:jc w:val="both"/>
        <w:rPr>
          <w:sz w:val="28"/>
          <w:szCs w:val="28"/>
          <w:lang w:val="ru-RU"/>
        </w:rPr>
      </w:pPr>
      <w:r>
        <w:rPr>
          <w:rFonts w:ascii="Times New Roman" w:hAnsi="Times New Roman"/>
          <w:b/>
          <w:color w:val="000000"/>
          <w:sz w:val="28"/>
          <w:szCs w:val="28"/>
          <w:lang w:val="ru-RU"/>
        </w:rPr>
        <w:t>9 КЛАСС</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Синус, косинус, тангенс углов от 0 до 180°. Основное тригонометрическое тождество. Формулы приведения.</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Преобразование подобия. Подобие соответственных элементов.</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Теорема о произведении отрезков хорд, теоремы о произведении отрезков секущих, теорема о квадрате касательной.</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 xml:space="preserve">Вектор, длина (модуль) вектора, </w:t>
      </w:r>
      <w:proofErr w:type="spellStart"/>
      <w:r>
        <w:rPr>
          <w:rFonts w:ascii="Times New Roman" w:hAnsi="Times New Roman"/>
          <w:color w:val="000000"/>
          <w:sz w:val="28"/>
          <w:szCs w:val="28"/>
          <w:lang w:val="ru-RU"/>
        </w:rPr>
        <w:t>сонаправленные</w:t>
      </w:r>
      <w:proofErr w:type="spellEnd"/>
      <w:r>
        <w:rPr>
          <w:rFonts w:ascii="Times New Roman" w:hAnsi="Times New Roman"/>
          <w:color w:val="000000"/>
          <w:sz w:val="28"/>
          <w:szCs w:val="28"/>
          <w:lang w:val="ru-RU"/>
        </w:rPr>
        <w:t xml:space="preserve"> векторы, противоположно направленные векторы, </w:t>
      </w:r>
      <w:proofErr w:type="spellStart"/>
      <w:r>
        <w:rPr>
          <w:rFonts w:ascii="Times New Roman" w:hAnsi="Times New Roman"/>
          <w:color w:val="000000"/>
          <w:sz w:val="28"/>
          <w:szCs w:val="28"/>
          <w:lang w:val="ru-RU"/>
        </w:rPr>
        <w:t>коллинеарность</w:t>
      </w:r>
      <w:proofErr w:type="spellEnd"/>
      <w:r>
        <w:rPr>
          <w:rFonts w:ascii="Times New Roman" w:hAnsi="Times New Roman"/>
          <w:color w:val="000000"/>
          <w:sz w:val="28"/>
          <w:szCs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Движения плоскости и внутренние симметрии фигур (элементарные представления). Параллельный перенос. Поворот.</w:t>
      </w:r>
    </w:p>
    <w:p w:rsidR="00B10337" w:rsidRDefault="00B10337" w:rsidP="00B10337">
      <w:pPr>
        <w:spacing w:after="0"/>
        <w:rPr>
          <w:sz w:val="28"/>
          <w:szCs w:val="28"/>
          <w:lang w:val="ru-RU"/>
        </w:rPr>
        <w:sectPr w:rsidR="00B10337">
          <w:pgSz w:w="11906" w:h="16383"/>
          <w:pgMar w:top="1134" w:right="850" w:bottom="1134" w:left="1701" w:header="720" w:footer="720" w:gutter="0"/>
          <w:cols w:space="720"/>
        </w:sectPr>
      </w:pPr>
    </w:p>
    <w:p w:rsidR="00B10337" w:rsidRDefault="00B10337" w:rsidP="00B10337">
      <w:pPr>
        <w:spacing w:after="0" w:line="264" w:lineRule="auto"/>
        <w:ind w:left="120"/>
        <w:jc w:val="both"/>
        <w:rPr>
          <w:sz w:val="28"/>
          <w:szCs w:val="28"/>
          <w:lang w:val="ru-RU"/>
        </w:rPr>
      </w:pPr>
      <w:bookmarkStart w:id="4" w:name="block-13015189"/>
      <w:bookmarkEnd w:id="4"/>
      <w:r>
        <w:rPr>
          <w:rFonts w:ascii="Times New Roman" w:hAnsi="Times New Roman"/>
          <w:b/>
          <w:color w:val="000000"/>
          <w:sz w:val="28"/>
          <w:szCs w:val="28"/>
          <w:lang w:val="ru-RU"/>
        </w:rPr>
        <w:lastRenderedPageBreak/>
        <w:t>ПЛАНИРУЕМЫЕ РЕЗУЛЬТАТЫ ОСВОЕНИЯ ПРОГРАММЫ УЧЕБНОГО КУРСА «ГЕОМЕТРИЯ» НА УРОВНЕ ОСНОВНОГО ОБЩЕГО ОБРАЗОВАНИЯ</w:t>
      </w:r>
    </w:p>
    <w:p w:rsidR="00B10337" w:rsidRDefault="00B10337" w:rsidP="00B10337">
      <w:pPr>
        <w:spacing w:after="0" w:line="264" w:lineRule="auto"/>
        <w:ind w:left="120"/>
        <w:jc w:val="both"/>
        <w:rPr>
          <w:sz w:val="28"/>
          <w:szCs w:val="28"/>
          <w:lang w:val="ru-RU"/>
        </w:rPr>
      </w:pPr>
    </w:p>
    <w:p w:rsidR="00B10337" w:rsidRDefault="00B10337" w:rsidP="00B10337">
      <w:pPr>
        <w:spacing w:after="0" w:line="264" w:lineRule="auto"/>
        <w:ind w:left="120"/>
        <w:jc w:val="both"/>
        <w:rPr>
          <w:sz w:val="28"/>
          <w:szCs w:val="28"/>
          <w:lang w:val="ru-RU"/>
        </w:rPr>
      </w:pPr>
      <w:r>
        <w:rPr>
          <w:rFonts w:ascii="Times New Roman" w:hAnsi="Times New Roman"/>
          <w:b/>
          <w:color w:val="000000"/>
          <w:sz w:val="28"/>
          <w:szCs w:val="28"/>
          <w:lang w:val="ru-RU"/>
        </w:rPr>
        <w:t>ЛИЧНОСТНЫЕ РЕЗУЛЬТАТЫ</w:t>
      </w:r>
    </w:p>
    <w:p w:rsidR="00B10337" w:rsidRDefault="00B10337" w:rsidP="00B10337">
      <w:pPr>
        <w:spacing w:after="0" w:line="264" w:lineRule="auto"/>
        <w:ind w:firstLine="600"/>
        <w:jc w:val="both"/>
        <w:rPr>
          <w:sz w:val="28"/>
          <w:szCs w:val="28"/>
          <w:lang w:val="ru-RU"/>
        </w:rPr>
      </w:pPr>
      <w:r>
        <w:rPr>
          <w:rFonts w:ascii="Times New Roman" w:hAnsi="Times New Roman"/>
          <w:b/>
          <w:color w:val="000000"/>
          <w:sz w:val="28"/>
          <w:szCs w:val="28"/>
          <w:lang w:val="ru-RU"/>
        </w:rPr>
        <w:t xml:space="preserve">Личностные результаты </w:t>
      </w:r>
      <w:r>
        <w:rPr>
          <w:rFonts w:ascii="Times New Roman" w:hAnsi="Times New Roman"/>
          <w:color w:val="000000"/>
          <w:sz w:val="28"/>
          <w:szCs w:val="28"/>
          <w:lang w:val="ru-RU"/>
        </w:rPr>
        <w:t>освоения программы учебного курса «Геометрия» характеризуются:</w:t>
      </w:r>
    </w:p>
    <w:p w:rsidR="00B10337" w:rsidRDefault="00B10337" w:rsidP="00B10337">
      <w:pPr>
        <w:spacing w:after="0" w:line="264" w:lineRule="auto"/>
        <w:ind w:firstLine="600"/>
        <w:jc w:val="both"/>
        <w:rPr>
          <w:sz w:val="28"/>
          <w:szCs w:val="28"/>
          <w:lang w:val="ru-RU"/>
        </w:rPr>
      </w:pPr>
      <w:r>
        <w:rPr>
          <w:rFonts w:ascii="Times New Roman" w:hAnsi="Times New Roman"/>
          <w:b/>
          <w:color w:val="000000"/>
          <w:sz w:val="28"/>
          <w:szCs w:val="28"/>
          <w:lang w:val="ru-RU"/>
        </w:rPr>
        <w:t>1) патриотическое воспитание: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10337" w:rsidRDefault="00B10337" w:rsidP="00B10337">
      <w:pPr>
        <w:spacing w:after="0" w:line="264" w:lineRule="auto"/>
        <w:ind w:firstLine="600"/>
        <w:jc w:val="both"/>
        <w:rPr>
          <w:sz w:val="28"/>
          <w:szCs w:val="28"/>
          <w:lang w:val="ru-RU"/>
        </w:rPr>
      </w:pPr>
      <w:r>
        <w:rPr>
          <w:rFonts w:ascii="Times New Roman" w:hAnsi="Times New Roman"/>
          <w:b/>
          <w:color w:val="000000"/>
          <w:sz w:val="28"/>
          <w:szCs w:val="28"/>
          <w:lang w:val="ru-RU"/>
        </w:rPr>
        <w:t>2) гражданское и духовно-нравственное воспитание: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10337" w:rsidRDefault="00B10337" w:rsidP="00B10337">
      <w:pPr>
        <w:spacing w:after="0" w:line="264" w:lineRule="auto"/>
        <w:ind w:firstLine="600"/>
        <w:jc w:val="both"/>
        <w:rPr>
          <w:sz w:val="28"/>
          <w:szCs w:val="28"/>
          <w:lang w:val="ru-RU"/>
        </w:rPr>
      </w:pPr>
      <w:r>
        <w:rPr>
          <w:rFonts w:ascii="Times New Roman" w:hAnsi="Times New Roman"/>
          <w:b/>
          <w:color w:val="000000"/>
          <w:sz w:val="28"/>
          <w:szCs w:val="28"/>
          <w:lang w:val="ru-RU"/>
        </w:rPr>
        <w:t>3) трудовое воспитание: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B10337" w:rsidRDefault="00B10337" w:rsidP="00B10337">
      <w:pPr>
        <w:spacing w:after="0" w:line="264" w:lineRule="auto"/>
        <w:ind w:firstLine="600"/>
        <w:jc w:val="both"/>
        <w:rPr>
          <w:sz w:val="28"/>
          <w:szCs w:val="28"/>
          <w:lang w:val="ru-RU"/>
        </w:rPr>
      </w:pPr>
      <w:r>
        <w:rPr>
          <w:rFonts w:ascii="Times New Roman" w:hAnsi="Times New Roman"/>
          <w:b/>
          <w:color w:val="000000"/>
          <w:sz w:val="28"/>
          <w:szCs w:val="28"/>
          <w:lang w:val="ru-RU"/>
        </w:rPr>
        <w:t>4) эстетическое воспитание: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10337" w:rsidRDefault="00B10337" w:rsidP="00B10337">
      <w:pPr>
        <w:spacing w:after="0" w:line="264" w:lineRule="auto"/>
        <w:ind w:firstLine="600"/>
        <w:jc w:val="both"/>
        <w:rPr>
          <w:sz w:val="28"/>
          <w:szCs w:val="28"/>
          <w:lang w:val="ru-RU"/>
        </w:rPr>
      </w:pPr>
      <w:r>
        <w:rPr>
          <w:rFonts w:ascii="Times New Roman" w:hAnsi="Times New Roman"/>
          <w:b/>
          <w:color w:val="000000"/>
          <w:sz w:val="28"/>
          <w:szCs w:val="28"/>
          <w:lang w:val="ru-RU"/>
        </w:rPr>
        <w:t>5) ценности научного познания:</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B10337" w:rsidRDefault="00B10337" w:rsidP="00B10337">
      <w:pPr>
        <w:spacing w:after="0" w:line="264" w:lineRule="auto"/>
        <w:ind w:firstLine="600"/>
        <w:jc w:val="both"/>
        <w:rPr>
          <w:sz w:val="28"/>
          <w:szCs w:val="28"/>
          <w:lang w:val="ru-RU"/>
        </w:rPr>
      </w:pPr>
      <w:r>
        <w:rPr>
          <w:rFonts w:ascii="Times New Roman" w:hAnsi="Times New Roman"/>
          <w:b/>
          <w:color w:val="000000"/>
          <w:sz w:val="28"/>
          <w:szCs w:val="28"/>
          <w:lang w:val="ru-RU"/>
        </w:rPr>
        <w:lastRenderedPageBreak/>
        <w:t>6) физическое воспитание, формирование культуры здоровья и эмоционального благополучия:</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Pr>
          <w:rFonts w:ascii="Times New Roman" w:hAnsi="Times New Roman"/>
          <w:color w:val="000000"/>
          <w:sz w:val="28"/>
          <w:szCs w:val="28"/>
          <w:lang w:val="ru-RU"/>
        </w:rPr>
        <w:t>сформированностью</w:t>
      </w:r>
      <w:proofErr w:type="spellEnd"/>
      <w:r>
        <w:rPr>
          <w:rFonts w:ascii="Times New Roman" w:hAnsi="Times New Roman"/>
          <w:color w:val="000000"/>
          <w:sz w:val="28"/>
          <w:szCs w:val="28"/>
          <w:lang w:val="ru-RU"/>
        </w:rPr>
        <w:t xml:space="preserve"> навыка рефлексии, признанием своего права на ошибку и такого же права другого человека;</w:t>
      </w:r>
    </w:p>
    <w:p w:rsidR="00B10337" w:rsidRDefault="00B10337" w:rsidP="00B10337">
      <w:pPr>
        <w:spacing w:after="0" w:line="264" w:lineRule="auto"/>
        <w:ind w:firstLine="600"/>
        <w:jc w:val="both"/>
        <w:rPr>
          <w:sz w:val="28"/>
          <w:szCs w:val="28"/>
          <w:lang w:val="ru-RU"/>
        </w:rPr>
      </w:pPr>
      <w:r>
        <w:rPr>
          <w:rFonts w:ascii="Times New Roman" w:hAnsi="Times New Roman"/>
          <w:b/>
          <w:color w:val="000000"/>
          <w:sz w:val="28"/>
          <w:szCs w:val="28"/>
          <w:lang w:val="ru-RU"/>
        </w:rPr>
        <w:t>7) экологическое воспитание: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10337" w:rsidRDefault="00B10337" w:rsidP="00B10337">
      <w:pPr>
        <w:spacing w:after="0" w:line="264" w:lineRule="auto"/>
        <w:ind w:firstLine="600"/>
        <w:jc w:val="both"/>
        <w:rPr>
          <w:sz w:val="28"/>
          <w:szCs w:val="28"/>
          <w:lang w:val="ru-RU"/>
        </w:rPr>
      </w:pPr>
      <w:r>
        <w:rPr>
          <w:rFonts w:ascii="Times New Roman" w:hAnsi="Times New Roman"/>
          <w:b/>
          <w:color w:val="000000"/>
          <w:sz w:val="28"/>
          <w:szCs w:val="28"/>
          <w:lang w:val="ru-RU"/>
        </w:rPr>
        <w:t>8) адаптация к изменяющимся условиям социальной и природной среды:</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10337" w:rsidRDefault="00B10337" w:rsidP="00B10337">
      <w:pPr>
        <w:spacing w:after="0" w:line="264" w:lineRule="auto"/>
        <w:ind w:left="120"/>
        <w:jc w:val="both"/>
        <w:rPr>
          <w:sz w:val="28"/>
          <w:szCs w:val="28"/>
          <w:lang w:val="ru-RU"/>
        </w:rPr>
      </w:pPr>
    </w:p>
    <w:p w:rsidR="00B10337" w:rsidRDefault="00B10337" w:rsidP="00B10337">
      <w:pPr>
        <w:spacing w:after="0" w:line="264" w:lineRule="auto"/>
        <w:ind w:left="120"/>
        <w:jc w:val="both"/>
        <w:rPr>
          <w:sz w:val="28"/>
          <w:szCs w:val="28"/>
          <w:lang w:val="ru-RU"/>
        </w:rPr>
      </w:pPr>
      <w:r>
        <w:rPr>
          <w:rFonts w:ascii="Times New Roman" w:hAnsi="Times New Roman"/>
          <w:b/>
          <w:color w:val="000000"/>
          <w:sz w:val="28"/>
          <w:szCs w:val="28"/>
          <w:lang w:val="ru-RU"/>
        </w:rPr>
        <w:t>МЕТАПРЕДМЕТНЫЕ РЕЗУЛЬТАТЫ</w:t>
      </w:r>
    </w:p>
    <w:p w:rsidR="00B10337" w:rsidRDefault="00B10337" w:rsidP="00B10337">
      <w:pPr>
        <w:spacing w:after="0" w:line="264" w:lineRule="auto"/>
        <w:ind w:left="120"/>
        <w:jc w:val="both"/>
        <w:rPr>
          <w:sz w:val="28"/>
          <w:szCs w:val="28"/>
          <w:lang w:val="ru-RU"/>
        </w:rPr>
      </w:pPr>
    </w:p>
    <w:p w:rsidR="00B10337" w:rsidRDefault="00B10337" w:rsidP="00B10337">
      <w:pPr>
        <w:spacing w:after="0" w:line="264" w:lineRule="auto"/>
        <w:ind w:left="120"/>
        <w:jc w:val="both"/>
        <w:rPr>
          <w:sz w:val="28"/>
          <w:szCs w:val="28"/>
          <w:lang w:val="ru-RU"/>
        </w:rPr>
      </w:pPr>
      <w:r>
        <w:rPr>
          <w:rFonts w:ascii="Times New Roman" w:hAnsi="Times New Roman"/>
          <w:b/>
          <w:color w:val="000000"/>
          <w:sz w:val="28"/>
          <w:szCs w:val="28"/>
          <w:lang w:val="ru-RU"/>
        </w:rPr>
        <w:t>Познавательные универсальные учебные действия</w:t>
      </w:r>
    </w:p>
    <w:p w:rsidR="00B10337" w:rsidRDefault="00B10337" w:rsidP="00B10337">
      <w:pPr>
        <w:spacing w:after="0" w:line="264" w:lineRule="auto"/>
        <w:ind w:left="120"/>
        <w:jc w:val="both"/>
        <w:rPr>
          <w:sz w:val="28"/>
          <w:szCs w:val="28"/>
        </w:rPr>
      </w:pPr>
      <w:proofErr w:type="spellStart"/>
      <w:r>
        <w:rPr>
          <w:rFonts w:ascii="Times New Roman" w:hAnsi="Times New Roman"/>
          <w:b/>
          <w:color w:val="000000"/>
          <w:sz w:val="28"/>
          <w:szCs w:val="28"/>
        </w:rPr>
        <w:t>Базовые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логические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действия</w:t>
      </w:r>
      <w:proofErr w:type="spellEnd"/>
      <w:r>
        <w:rPr>
          <w:rFonts w:ascii="Times New Roman" w:hAnsi="Times New Roman"/>
          <w:b/>
          <w:color w:val="000000"/>
          <w:sz w:val="28"/>
          <w:szCs w:val="28"/>
        </w:rPr>
        <w:t>:</w:t>
      </w:r>
    </w:p>
    <w:p w:rsidR="00B10337" w:rsidRDefault="00B10337" w:rsidP="00B10337">
      <w:pPr>
        <w:numPr>
          <w:ilvl w:val="0"/>
          <w:numId w:val="2"/>
        </w:numPr>
        <w:spacing w:after="0" w:line="264" w:lineRule="auto"/>
        <w:jc w:val="both"/>
        <w:rPr>
          <w:sz w:val="28"/>
          <w:szCs w:val="28"/>
          <w:lang w:val="ru-RU"/>
        </w:rPr>
      </w:pPr>
      <w:r>
        <w:rPr>
          <w:rFonts w:ascii="Times New Roman" w:hAnsi="Times New Roman"/>
          <w:color w:val="000000"/>
          <w:sz w:val="28"/>
          <w:szCs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10337" w:rsidRDefault="00B10337" w:rsidP="00B10337">
      <w:pPr>
        <w:numPr>
          <w:ilvl w:val="0"/>
          <w:numId w:val="2"/>
        </w:numPr>
        <w:spacing w:after="0" w:line="264" w:lineRule="auto"/>
        <w:jc w:val="both"/>
        <w:rPr>
          <w:sz w:val="28"/>
          <w:szCs w:val="28"/>
          <w:lang w:val="ru-RU"/>
        </w:rPr>
      </w:pPr>
      <w:r>
        <w:rPr>
          <w:rFonts w:ascii="Times New Roman" w:hAnsi="Times New Roman"/>
          <w:color w:val="000000"/>
          <w:sz w:val="28"/>
          <w:szCs w:val="28"/>
          <w:lang w:val="ru-RU"/>
        </w:rPr>
        <w:t>воспринимать, формулировать и преобразовывать суждения: утвердительные и отрицательные, единичные, частные и общие, условные;</w:t>
      </w:r>
    </w:p>
    <w:p w:rsidR="00B10337" w:rsidRDefault="00B10337" w:rsidP="00B10337">
      <w:pPr>
        <w:numPr>
          <w:ilvl w:val="0"/>
          <w:numId w:val="2"/>
        </w:numPr>
        <w:spacing w:after="0" w:line="264" w:lineRule="auto"/>
        <w:jc w:val="both"/>
        <w:rPr>
          <w:sz w:val="28"/>
          <w:szCs w:val="28"/>
          <w:lang w:val="ru-RU"/>
        </w:rPr>
      </w:pPr>
      <w:r>
        <w:rPr>
          <w:rFonts w:ascii="Times New Roman" w:hAnsi="Times New Roman"/>
          <w:color w:val="000000"/>
          <w:sz w:val="28"/>
          <w:szCs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10337" w:rsidRDefault="00B10337" w:rsidP="00B10337">
      <w:pPr>
        <w:numPr>
          <w:ilvl w:val="0"/>
          <w:numId w:val="2"/>
        </w:numPr>
        <w:spacing w:after="0" w:line="264" w:lineRule="auto"/>
        <w:jc w:val="both"/>
        <w:rPr>
          <w:sz w:val="28"/>
          <w:szCs w:val="28"/>
          <w:lang w:val="ru-RU"/>
        </w:rPr>
      </w:pPr>
      <w:r>
        <w:rPr>
          <w:rFonts w:ascii="Times New Roman" w:hAnsi="Times New Roman"/>
          <w:color w:val="000000"/>
          <w:sz w:val="28"/>
          <w:szCs w:val="28"/>
          <w:lang w:val="ru-RU"/>
        </w:rPr>
        <w:t>делать выводы с использованием законов логики, дедуктивных и индуктивных умозаключений, умозаключений по аналогии;</w:t>
      </w:r>
    </w:p>
    <w:p w:rsidR="00B10337" w:rsidRDefault="00B10337" w:rsidP="00B10337">
      <w:pPr>
        <w:numPr>
          <w:ilvl w:val="0"/>
          <w:numId w:val="2"/>
        </w:numPr>
        <w:spacing w:after="0" w:line="264" w:lineRule="auto"/>
        <w:jc w:val="both"/>
        <w:rPr>
          <w:sz w:val="28"/>
          <w:szCs w:val="28"/>
          <w:lang w:val="ru-RU"/>
        </w:rPr>
      </w:pPr>
      <w:r>
        <w:rPr>
          <w:rFonts w:ascii="Times New Roman" w:hAnsi="Times New Roman"/>
          <w:color w:val="000000"/>
          <w:sz w:val="28"/>
          <w:szCs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Pr>
          <w:rFonts w:ascii="Times New Roman" w:hAnsi="Times New Roman"/>
          <w:color w:val="000000"/>
          <w:sz w:val="28"/>
          <w:szCs w:val="28"/>
          <w:lang w:val="ru-RU"/>
        </w:rPr>
        <w:t>контрпримеры</w:t>
      </w:r>
      <w:proofErr w:type="spellEnd"/>
      <w:r>
        <w:rPr>
          <w:rFonts w:ascii="Times New Roman" w:hAnsi="Times New Roman"/>
          <w:color w:val="000000"/>
          <w:sz w:val="28"/>
          <w:szCs w:val="28"/>
          <w:lang w:val="ru-RU"/>
        </w:rPr>
        <w:t>, обосновывать собственные рассуждения;</w:t>
      </w:r>
    </w:p>
    <w:p w:rsidR="00B10337" w:rsidRDefault="00B10337" w:rsidP="00B10337">
      <w:pPr>
        <w:numPr>
          <w:ilvl w:val="0"/>
          <w:numId w:val="2"/>
        </w:numPr>
        <w:spacing w:after="0" w:line="264" w:lineRule="auto"/>
        <w:jc w:val="both"/>
        <w:rPr>
          <w:sz w:val="28"/>
          <w:szCs w:val="28"/>
          <w:lang w:val="ru-RU"/>
        </w:rPr>
      </w:pPr>
      <w:r>
        <w:rPr>
          <w:rFonts w:ascii="Times New Roman" w:hAnsi="Times New Roman"/>
          <w:color w:val="000000"/>
          <w:sz w:val="28"/>
          <w:szCs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10337" w:rsidRDefault="00B10337" w:rsidP="00B10337">
      <w:pPr>
        <w:spacing w:after="0" w:line="264" w:lineRule="auto"/>
        <w:ind w:left="120"/>
        <w:jc w:val="both"/>
        <w:rPr>
          <w:sz w:val="28"/>
          <w:szCs w:val="28"/>
        </w:rPr>
      </w:pPr>
      <w:proofErr w:type="spellStart"/>
      <w:r>
        <w:rPr>
          <w:rFonts w:ascii="Times New Roman" w:hAnsi="Times New Roman"/>
          <w:b/>
          <w:color w:val="000000"/>
          <w:sz w:val="28"/>
          <w:szCs w:val="28"/>
        </w:rPr>
        <w:t>Базовые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исследовательские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действия</w:t>
      </w:r>
      <w:proofErr w:type="spellEnd"/>
      <w:r>
        <w:rPr>
          <w:rFonts w:ascii="Times New Roman" w:hAnsi="Times New Roman"/>
          <w:color w:val="000000"/>
          <w:sz w:val="28"/>
          <w:szCs w:val="28"/>
        </w:rPr>
        <w:t>:</w:t>
      </w:r>
    </w:p>
    <w:p w:rsidR="00B10337" w:rsidRDefault="00B10337" w:rsidP="00B10337">
      <w:pPr>
        <w:numPr>
          <w:ilvl w:val="0"/>
          <w:numId w:val="4"/>
        </w:numPr>
        <w:spacing w:after="0" w:line="264" w:lineRule="auto"/>
        <w:jc w:val="both"/>
        <w:rPr>
          <w:sz w:val="28"/>
          <w:szCs w:val="28"/>
          <w:lang w:val="ru-RU"/>
        </w:rPr>
      </w:pPr>
      <w:r>
        <w:rPr>
          <w:rFonts w:ascii="Times New Roman" w:hAnsi="Times New Roman"/>
          <w:color w:val="000000"/>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10337" w:rsidRDefault="00B10337" w:rsidP="00B10337">
      <w:pPr>
        <w:numPr>
          <w:ilvl w:val="0"/>
          <w:numId w:val="4"/>
        </w:numPr>
        <w:spacing w:after="0" w:line="264" w:lineRule="auto"/>
        <w:jc w:val="both"/>
        <w:rPr>
          <w:sz w:val="28"/>
          <w:szCs w:val="28"/>
          <w:lang w:val="ru-RU"/>
        </w:rPr>
      </w:pPr>
      <w:r>
        <w:rPr>
          <w:rFonts w:ascii="Times New Roman" w:hAnsi="Times New Roman"/>
          <w:color w:val="000000"/>
          <w:sz w:val="28"/>
          <w:szCs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B10337" w:rsidRDefault="00B10337" w:rsidP="00B10337">
      <w:pPr>
        <w:numPr>
          <w:ilvl w:val="0"/>
          <w:numId w:val="4"/>
        </w:numPr>
        <w:spacing w:after="0" w:line="264" w:lineRule="auto"/>
        <w:jc w:val="both"/>
        <w:rPr>
          <w:sz w:val="28"/>
          <w:szCs w:val="28"/>
          <w:lang w:val="ru-RU"/>
        </w:rPr>
      </w:pPr>
      <w:r>
        <w:rPr>
          <w:rFonts w:ascii="Times New Roman" w:hAnsi="Times New Roman"/>
          <w:color w:val="000000"/>
          <w:sz w:val="28"/>
          <w:szCs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10337" w:rsidRDefault="00B10337" w:rsidP="00B10337">
      <w:pPr>
        <w:numPr>
          <w:ilvl w:val="0"/>
          <w:numId w:val="4"/>
        </w:numPr>
        <w:spacing w:after="0" w:line="264" w:lineRule="auto"/>
        <w:jc w:val="both"/>
        <w:rPr>
          <w:sz w:val="28"/>
          <w:szCs w:val="28"/>
          <w:lang w:val="ru-RU"/>
        </w:rPr>
      </w:pPr>
      <w:r>
        <w:rPr>
          <w:rFonts w:ascii="Times New Roman" w:hAnsi="Times New Roman"/>
          <w:color w:val="000000"/>
          <w:sz w:val="28"/>
          <w:szCs w:val="28"/>
          <w:lang w:val="ru-RU"/>
        </w:rPr>
        <w:t>прогнозировать возможное развитие процесса, а также выдвигать предположения о его развитии в новых условиях.</w:t>
      </w:r>
    </w:p>
    <w:p w:rsidR="00B10337" w:rsidRDefault="00B10337" w:rsidP="00B10337">
      <w:pPr>
        <w:spacing w:after="0" w:line="264" w:lineRule="auto"/>
        <w:ind w:left="120"/>
        <w:jc w:val="both"/>
        <w:rPr>
          <w:sz w:val="28"/>
          <w:szCs w:val="28"/>
        </w:rPr>
      </w:pPr>
      <w:proofErr w:type="spellStart"/>
      <w:r>
        <w:rPr>
          <w:rFonts w:ascii="Times New Roman" w:hAnsi="Times New Roman"/>
          <w:b/>
          <w:color w:val="000000"/>
          <w:sz w:val="28"/>
          <w:szCs w:val="28"/>
        </w:rPr>
        <w:t>Работа</w:t>
      </w:r>
      <w:proofErr w:type="spellEnd"/>
      <w:r>
        <w:rPr>
          <w:rFonts w:ascii="Times New Roman" w:hAnsi="Times New Roman"/>
          <w:b/>
          <w:color w:val="000000"/>
          <w:sz w:val="28"/>
          <w:szCs w:val="28"/>
        </w:rPr>
        <w:t xml:space="preserve"> с </w:t>
      </w:r>
      <w:proofErr w:type="spellStart"/>
      <w:r>
        <w:rPr>
          <w:rFonts w:ascii="Times New Roman" w:hAnsi="Times New Roman"/>
          <w:b/>
          <w:color w:val="000000"/>
          <w:sz w:val="28"/>
          <w:szCs w:val="28"/>
        </w:rPr>
        <w:t>информацией</w:t>
      </w:r>
      <w:proofErr w:type="spellEnd"/>
      <w:r>
        <w:rPr>
          <w:rFonts w:ascii="Times New Roman" w:hAnsi="Times New Roman"/>
          <w:b/>
          <w:color w:val="000000"/>
          <w:sz w:val="28"/>
          <w:szCs w:val="28"/>
        </w:rPr>
        <w:t>:</w:t>
      </w:r>
    </w:p>
    <w:p w:rsidR="00B10337" w:rsidRDefault="00B10337" w:rsidP="00B10337">
      <w:pPr>
        <w:numPr>
          <w:ilvl w:val="0"/>
          <w:numId w:val="6"/>
        </w:numPr>
        <w:spacing w:after="0" w:line="264" w:lineRule="auto"/>
        <w:jc w:val="both"/>
        <w:rPr>
          <w:sz w:val="28"/>
          <w:szCs w:val="28"/>
          <w:lang w:val="ru-RU"/>
        </w:rPr>
      </w:pPr>
      <w:r>
        <w:rPr>
          <w:rFonts w:ascii="Times New Roman" w:hAnsi="Times New Roman"/>
          <w:color w:val="000000"/>
          <w:sz w:val="28"/>
          <w:szCs w:val="28"/>
          <w:lang w:val="ru-RU"/>
        </w:rPr>
        <w:t>выявлять недостаточность и избыточность информации, данных, необходимых для решения задачи;</w:t>
      </w:r>
    </w:p>
    <w:p w:rsidR="00B10337" w:rsidRDefault="00B10337" w:rsidP="00B10337">
      <w:pPr>
        <w:numPr>
          <w:ilvl w:val="0"/>
          <w:numId w:val="6"/>
        </w:numPr>
        <w:spacing w:after="0" w:line="264" w:lineRule="auto"/>
        <w:jc w:val="both"/>
        <w:rPr>
          <w:sz w:val="28"/>
          <w:szCs w:val="28"/>
          <w:lang w:val="ru-RU"/>
        </w:rPr>
      </w:pPr>
      <w:r>
        <w:rPr>
          <w:rFonts w:ascii="Times New Roman" w:hAnsi="Times New Roman"/>
          <w:color w:val="000000"/>
          <w:sz w:val="28"/>
          <w:szCs w:val="28"/>
          <w:lang w:val="ru-RU"/>
        </w:rPr>
        <w:t>выбирать, анализировать, систематизировать и интерпретировать информацию различных видов и форм представления;</w:t>
      </w:r>
    </w:p>
    <w:p w:rsidR="00B10337" w:rsidRDefault="00B10337" w:rsidP="00B10337">
      <w:pPr>
        <w:numPr>
          <w:ilvl w:val="0"/>
          <w:numId w:val="6"/>
        </w:numPr>
        <w:spacing w:after="0" w:line="264" w:lineRule="auto"/>
        <w:jc w:val="both"/>
        <w:rPr>
          <w:sz w:val="28"/>
          <w:szCs w:val="28"/>
          <w:lang w:val="ru-RU"/>
        </w:rPr>
      </w:pPr>
      <w:r>
        <w:rPr>
          <w:rFonts w:ascii="Times New Roman" w:hAnsi="Times New Roman"/>
          <w:color w:val="000000"/>
          <w:sz w:val="28"/>
          <w:szCs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B10337" w:rsidRDefault="00B10337" w:rsidP="00B10337">
      <w:pPr>
        <w:numPr>
          <w:ilvl w:val="0"/>
          <w:numId w:val="6"/>
        </w:numPr>
        <w:spacing w:after="0" w:line="264" w:lineRule="auto"/>
        <w:jc w:val="both"/>
        <w:rPr>
          <w:sz w:val="28"/>
          <w:szCs w:val="28"/>
          <w:lang w:val="ru-RU"/>
        </w:rPr>
      </w:pPr>
      <w:r>
        <w:rPr>
          <w:rFonts w:ascii="Times New Roman" w:hAnsi="Times New Roman"/>
          <w:color w:val="000000"/>
          <w:sz w:val="28"/>
          <w:szCs w:val="28"/>
          <w:lang w:val="ru-RU"/>
        </w:rPr>
        <w:t>оценивать надёжность информации по критериям, предложенным учителем или сформулированным самостоятельно.</w:t>
      </w:r>
    </w:p>
    <w:p w:rsidR="00B10337" w:rsidRDefault="00B10337" w:rsidP="00B10337">
      <w:pPr>
        <w:spacing w:after="0" w:line="264" w:lineRule="auto"/>
        <w:ind w:left="120"/>
        <w:jc w:val="both"/>
        <w:rPr>
          <w:sz w:val="28"/>
          <w:szCs w:val="28"/>
        </w:rPr>
      </w:pPr>
      <w:proofErr w:type="spellStart"/>
      <w:r>
        <w:rPr>
          <w:rFonts w:ascii="Times New Roman" w:hAnsi="Times New Roman"/>
          <w:b/>
          <w:color w:val="000000"/>
          <w:sz w:val="28"/>
          <w:szCs w:val="28"/>
        </w:rPr>
        <w:t>Коммуникативные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универсальные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учебные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действия</w:t>
      </w:r>
      <w:proofErr w:type="spellEnd"/>
      <w:r>
        <w:rPr>
          <w:rFonts w:ascii="Times New Roman" w:hAnsi="Times New Roman"/>
          <w:b/>
          <w:color w:val="000000"/>
          <w:sz w:val="28"/>
          <w:szCs w:val="28"/>
        </w:rPr>
        <w:t>:</w:t>
      </w:r>
    </w:p>
    <w:p w:rsidR="00B10337" w:rsidRDefault="00B10337" w:rsidP="00B10337">
      <w:pPr>
        <w:numPr>
          <w:ilvl w:val="0"/>
          <w:numId w:val="8"/>
        </w:numPr>
        <w:spacing w:after="0" w:line="264" w:lineRule="auto"/>
        <w:jc w:val="both"/>
        <w:rPr>
          <w:sz w:val="28"/>
          <w:szCs w:val="28"/>
          <w:lang w:val="ru-RU"/>
        </w:rPr>
      </w:pPr>
      <w:r>
        <w:rPr>
          <w:rFonts w:ascii="Times New Roman" w:hAnsi="Times New Roman"/>
          <w:color w:val="000000"/>
          <w:sz w:val="28"/>
          <w:szCs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Pr>
          <w:rFonts w:ascii="Times New Roman" w:hAnsi="Times New Roman"/>
          <w:color w:val="000000"/>
          <w:sz w:val="28"/>
          <w:szCs w:val="28"/>
          <w:lang w:val="ru-RU"/>
        </w:rPr>
        <w:lastRenderedPageBreak/>
        <w:t>в устных и письменных текстах, давать пояснения по ходу решения задачи, комментировать полученный результат;</w:t>
      </w:r>
    </w:p>
    <w:p w:rsidR="00B10337" w:rsidRDefault="00B10337" w:rsidP="00B10337">
      <w:pPr>
        <w:numPr>
          <w:ilvl w:val="0"/>
          <w:numId w:val="8"/>
        </w:numPr>
        <w:spacing w:after="0" w:line="264" w:lineRule="auto"/>
        <w:jc w:val="both"/>
        <w:rPr>
          <w:sz w:val="28"/>
          <w:szCs w:val="28"/>
          <w:lang w:val="ru-RU"/>
        </w:rPr>
      </w:pPr>
      <w:r>
        <w:rPr>
          <w:rFonts w:ascii="Times New Roman" w:hAnsi="Times New Roman"/>
          <w:color w:val="000000"/>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10337" w:rsidRDefault="00B10337" w:rsidP="00B10337">
      <w:pPr>
        <w:numPr>
          <w:ilvl w:val="0"/>
          <w:numId w:val="8"/>
        </w:numPr>
        <w:spacing w:after="0" w:line="264" w:lineRule="auto"/>
        <w:jc w:val="both"/>
        <w:rPr>
          <w:sz w:val="28"/>
          <w:szCs w:val="28"/>
          <w:lang w:val="ru-RU"/>
        </w:rPr>
      </w:pPr>
      <w:r>
        <w:rPr>
          <w:rFonts w:ascii="Times New Roman" w:hAnsi="Times New Roman"/>
          <w:color w:val="000000"/>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10337" w:rsidRDefault="00B10337" w:rsidP="00B10337">
      <w:pPr>
        <w:numPr>
          <w:ilvl w:val="0"/>
          <w:numId w:val="8"/>
        </w:numPr>
        <w:spacing w:after="0" w:line="264" w:lineRule="auto"/>
        <w:jc w:val="both"/>
        <w:rPr>
          <w:sz w:val="28"/>
          <w:szCs w:val="28"/>
          <w:lang w:val="ru-RU"/>
        </w:rPr>
      </w:pPr>
      <w:r>
        <w:rPr>
          <w:rFonts w:ascii="Times New Roman" w:hAnsi="Times New Roman"/>
          <w:color w:val="000000"/>
          <w:sz w:val="28"/>
          <w:szCs w:val="28"/>
          <w:lang w:val="ru-RU"/>
        </w:rPr>
        <w:t xml:space="preserve">понимать и использовать преимущества командной и индивидуальной работы при решении учебных математических задач; </w:t>
      </w:r>
    </w:p>
    <w:p w:rsidR="00B10337" w:rsidRDefault="00B10337" w:rsidP="00B10337">
      <w:pPr>
        <w:numPr>
          <w:ilvl w:val="0"/>
          <w:numId w:val="8"/>
        </w:numPr>
        <w:spacing w:after="0" w:line="264" w:lineRule="auto"/>
        <w:jc w:val="both"/>
        <w:rPr>
          <w:sz w:val="28"/>
          <w:szCs w:val="28"/>
          <w:lang w:val="ru-RU"/>
        </w:rPr>
      </w:pPr>
      <w:r>
        <w:rPr>
          <w:rFonts w:ascii="Times New Roman" w:hAnsi="Times New Roman"/>
          <w:color w:val="000000"/>
          <w:sz w:val="28"/>
          <w:szCs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10337" w:rsidRDefault="00B10337" w:rsidP="00B10337">
      <w:pPr>
        <w:numPr>
          <w:ilvl w:val="0"/>
          <w:numId w:val="8"/>
        </w:numPr>
        <w:spacing w:after="0" w:line="264" w:lineRule="auto"/>
        <w:jc w:val="both"/>
        <w:rPr>
          <w:sz w:val="28"/>
          <w:szCs w:val="28"/>
          <w:lang w:val="ru-RU"/>
        </w:rPr>
      </w:pPr>
      <w:r>
        <w:rPr>
          <w:rFonts w:ascii="Times New Roman" w:hAnsi="Times New Roman"/>
          <w:color w:val="000000"/>
          <w:sz w:val="28"/>
          <w:szCs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10337" w:rsidRDefault="00B10337" w:rsidP="00B10337">
      <w:pPr>
        <w:spacing w:after="0" w:line="264" w:lineRule="auto"/>
        <w:ind w:left="120"/>
        <w:jc w:val="both"/>
        <w:rPr>
          <w:sz w:val="28"/>
          <w:szCs w:val="28"/>
          <w:lang w:val="ru-RU"/>
        </w:rPr>
      </w:pPr>
    </w:p>
    <w:p w:rsidR="00B10337" w:rsidRDefault="00B10337" w:rsidP="00B10337">
      <w:pPr>
        <w:spacing w:after="0" w:line="264" w:lineRule="auto"/>
        <w:ind w:left="120"/>
        <w:jc w:val="both"/>
        <w:rPr>
          <w:sz w:val="28"/>
          <w:szCs w:val="28"/>
          <w:lang w:val="ru-RU"/>
        </w:rPr>
      </w:pPr>
      <w:r>
        <w:rPr>
          <w:rFonts w:ascii="Times New Roman" w:hAnsi="Times New Roman"/>
          <w:b/>
          <w:color w:val="000000"/>
          <w:sz w:val="28"/>
          <w:szCs w:val="28"/>
          <w:lang w:val="ru-RU"/>
        </w:rPr>
        <w:t>Регулятивные универсальные учебные действия</w:t>
      </w:r>
    </w:p>
    <w:p w:rsidR="00B10337" w:rsidRDefault="00B10337" w:rsidP="00B10337">
      <w:pPr>
        <w:spacing w:after="0" w:line="264" w:lineRule="auto"/>
        <w:ind w:left="120"/>
        <w:jc w:val="both"/>
        <w:rPr>
          <w:sz w:val="28"/>
          <w:szCs w:val="28"/>
          <w:lang w:val="ru-RU"/>
        </w:rPr>
      </w:pPr>
      <w:r>
        <w:rPr>
          <w:rFonts w:ascii="Times New Roman" w:hAnsi="Times New Roman"/>
          <w:b/>
          <w:color w:val="000000"/>
          <w:sz w:val="28"/>
          <w:szCs w:val="28"/>
          <w:lang w:val="ru-RU"/>
        </w:rPr>
        <w:t>Самоорганизация:</w:t>
      </w:r>
    </w:p>
    <w:p w:rsidR="00B10337" w:rsidRDefault="00B10337" w:rsidP="00B10337">
      <w:pPr>
        <w:numPr>
          <w:ilvl w:val="0"/>
          <w:numId w:val="10"/>
        </w:numPr>
        <w:spacing w:after="0" w:line="264" w:lineRule="auto"/>
        <w:jc w:val="both"/>
        <w:rPr>
          <w:sz w:val="28"/>
          <w:szCs w:val="28"/>
          <w:lang w:val="ru-RU"/>
        </w:rPr>
      </w:pPr>
      <w:r>
        <w:rPr>
          <w:rFonts w:ascii="Times New Roman" w:hAnsi="Times New Roman"/>
          <w:color w:val="000000"/>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10337" w:rsidRDefault="00B10337" w:rsidP="00B10337">
      <w:pPr>
        <w:spacing w:after="0" w:line="264" w:lineRule="auto"/>
        <w:ind w:left="120"/>
        <w:jc w:val="both"/>
        <w:rPr>
          <w:sz w:val="28"/>
          <w:szCs w:val="28"/>
        </w:rPr>
      </w:pPr>
      <w:proofErr w:type="spellStart"/>
      <w:r>
        <w:rPr>
          <w:rFonts w:ascii="Times New Roman" w:hAnsi="Times New Roman"/>
          <w:b/>
          <w:color w:val="000000"/>
          <w:sz w:val="28"/>
          <w:szCs w:val="28"/>
        </w:rPr>
        <w:t>Самоконтроль</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эмоциональный</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интеллект</w:t>
      </w:r>
      <w:proofErr w:type="spellEnd"/>
      <w:r>
        <w:rPr>
          <w:rFonts w:ascii="Times New Roman" w:hAnsi="Times New Roman"/>
          <w:b/>
          <w:color w:val="000000"/>
          <w:sz w:val="28"/>
          <w:szCs w:val="28"/>
        </w:rPr>
        <w:t>:</w:t>
      </w:r>
    </w:p>
    <w:p w:rsidR="00B10337" w:rsidRDefault="00B10337" w:rsidP="00B10337">
      <w:pPr>
        <w:numPr>
          <w:ilvl w:val="0"/>
          <w:numId w:val="12"/>
        </w:numPr>
        <w:spacing w:after="0" w:line="264" w:lineRule="auto"/>
        <w:jc w:val="both"/>
        <w:rPr>
          <w:sz w:val="28"/>
          <w:szCs w:val="28"/>
          <w:lang w:val="ru-RU"/>
        </w:rPr>
      </w:pPr>
      <w:r>
        <w:rPr>
          <w:rFonts w:ascii="Times New Roman" w:hAnsi="Times New Roman"/>
          <w:color w:val="000000"/>
          <w:sz w:val="28"/>
          <w:szCs w:val="28"/>
          <w:lang w:val="ru-RU"/>
        </w:rPr>
        <w:t>владеть способами самопроверки, самоконтроля процесса и результата решения математической задачи;</w:t>
      </w:r>
    </w:p>
    <w:p w:rsidR="00B10337" w:rsidRDefault="00B10337" w:rsidP="00B10337">
      <w:pPr>
        <w:numPr>
          <w:ilvl w:val="0"/>
          <w:numId w:val="12"/>
        </w:numPr>
        <w:spacing w:after="0" w:line="264" w:lineRule="auto"/>
        <w:jc w:val="both"/>
        <w:rPr>
          <w:sz w:val="28"/>
          <w:szCs w:val="28"/>
          <w:lang w:val="ru-RU"/>
        </w:rPr>
      </w:pPr>
      <w:r>
        <w:rPr>
          <w:rFonts w:ascii="Times New Roman" w:hAnsi="Times New Roman"/>
          <w:color w:val="000000"/>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10337" w:rsidRDefault="00B10337" w:rsidP="00B10337">
      <w:pPr>
        <w:numPr>
          <w:ilvl w:val="0"/>
          <w:numId w:val="12"/>
        </w:numPr>
        <w:spacing w:after="0" w:line="264" w:lineRule="auto"/>
        <w:jc w:val="both"/>
        <w:rPr>
          <w:sz w:val="28"/>
          <w:szCs w:val="28"/>
          <w:lang w:val="ru-RU"/>
        </w:rPr>
      </w:pPr>
      <w:r>
        <w:rPr>
          <w:rFonts w:ascii="Times New Roman" w:hAnsi="Times New Roman"/>
          <w:color w:val="000000"/>
          <w:sz w:val="28"/>
          <w:szCs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Pr>
          <w:rFonts w:ascii="Times New Roman" w:hAnsi="Times New Roman"/>
          <w:color w:val="000000"/>
          <w:sz w:val="28"/>
          <w:szCs w:val="28"/>
          <w:lang w:val="ru-RU"/>
        </w:rPr>
        <w:t>недостижения</w:t>
      </w:r>
      <w:proofErr w:type="spellEnd"/>
      <w:r>
        <w:rPr>
          <w:rFonts w:ascii="Times New Roman" w:hAnsi="Times New Roman"/>
          <w:color w:val="000000"/>
          <w:sz w:val="28"/>
          <w:szCs w:val="28"/>
          <w:lang w:val="ru-RU"/>
        </w:rPr>
        <w:t xml:space="preserve"> цели, находить ошибку, давать оценку приобретённому опыту.</w:t>
      </w:r>
    </w:p>
    <w:p w:rsidR="00B10337" w:rsidRDefault="00B10337" w:rsidP="00B10337">
      <w:pPr>
        <w:spacing w:after="0" w:line="264" w:lineRule="auto"/>
        <w:ind w:left="120"/>
        <w:jc w:val="both"/>
        <w:rPr>
          <w:sz w:val="28"/>
          <w:szCs w:val="28"/>
          <w:lang w:val="ru-RU"/>
        </w:rPr>
      </w:pPr>
    </w:p>
    <w:p w:rsidR="00B10337" w:rsidRDefault="00B10337" w:rsidP="00B10337">
      <w:pPr>
        <w:spacing w:after="0" w:line="264" w:lineRule="auto"/>
        <w:ind w:left="120"/>
        <w:jc w:val="both"/>
        <w:rPr>
          <w:rFonts w:ascii="Times New Roman" w:hAnsi="Times New Roman"/>
          <w:b/>
          <w:color w:val="000000"/>
          <w:sz w:val="28"/>
          <w:szCs w:val="28"/>
          <w:lang w:val="ru-RU"/>
        </w:rPr>
      </w:pPr>
    </w:p>
    <w:p w:rsidR="00B10337" w:rsidRDefault="00B10337" w:rsidP="00B10337">
      <w:pPr>
        <w:spacing w:after="0" w:line="264" w:lineRule="auto"/>
        <w:ind w:left="120"/>
        <w:jc w:val="both"/>
        <w:rPr>
          <w:sz w:val="28"/>
          <w:szCs w:val="28"/>
          <w:lang w:val="ru-RU"/>
        </w:rPr>
      </w:pPr>
      <w:r>
        <w:rPr>
          <w:rFonts w:ascii="Times New Roman" w:hAnsi="Times New Roman"/>
          <w:b/>
          <w:color w:val="000000"/>
          <w:sz w:val="28"/>
          <w:szCs w:val="28"/>
          <w:lang w:val="ru-RU"/>
        </w:rPr>
        <w:lastRenderedPageBreak/>
        <w:t>ПРЕДМЕТНЫЕ РЕЗУЛЬТАТЫ</w:t>
      </w:r>
    </w:p>
    <w:p w:rsidR="00B10337" w:rsidRDefault="00B10337" w:rsidP="00B10337">
      <w:pPr>
        <w:spacing w:after="0" w:line="264" w:lineRule="auto"/>
        <w:ind w:firstLine="600"/>
        <w:jc w:val="both"/>
        <w:rPr>
          <w:sz w:val="28"/>
          <w:szCs w:val="28"/>
          <w:lang w:val="ru-RU"/>
        </w:rPr>
      </w:pPr>
      <w:bookmarkStart w:id="5" w:name="_Toc124426249"/>
      <w:bookmarkEnd w:id="5"/>
      <w:r>
        <w:rPr>
          <w:rFonts w:ascii="Times New Roman" w:hAnsi="Times New Roman"/>
          <w:color w:val="000000"/>
          <w:sz w:val="28"/>
          <w:szCs w:val="28"/>
          <w:lang w:val="ru-RU"/>
        </w:rPr>
        <w:t xml:space="preserve">К концу обучения </w:t>
      </w:r>
      <w:r>
        <w:rPr>
          <w:rFonts w:ascii="Times New Roman" w:hAnsi="Times New Roman"/>
          <w:b/>
          <w:color w:val="000000"/>
          <w:sz w:val="28"/>
          <w:szCs w:val="28"/>
          <w:lang w:val="ru-RU"/>
        </w:rPr>
        <w:t>в 7 классе</w:t>
      </w:r>
      <w:r>
        <w:rPr>
          <w:rFonts w:ascii="Times New Roman" w:hAnsi="Times New Roman"/>
          <w:color w:val="000000"/>
          <w:sz w:val="28"/>
          <w:szCs w:val="28"/>
          <w:lang w:val="ru-RU"/>
        </w:rPr>
        <w:t xml:space="preserve"> обучающийся получит следующие предметные результаты:</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Строить чертежи к геометрическим задачам.</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Проводить логические рассуждения с использованием геометрических теорем.</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Решать задачи на клетчатой бумаге.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lastRenderedPageBreak/>
        <w:t>Пользоваться простейшими геометрическими неравенствами, понимать их практический смысл.</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Проводить основные геометрические построения с помощью циркуля и линейки.</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 xml:space="preserve">К концу обучения </w:t>
      </w:r>
      <w:r>
        <w:rPr>
          <w:rFonts w:ascii="Times New Roman" w:hAnsi="Times New Roman"/>
          <w:b/>
          <w:color w:val="000000"/>
          <w:sz w:val="28"/>
          <w:szCs w:val="28"/>
          <w:lang w:val="ru-RU"/>
        </w:rPr>
        <w:t>в 8 классе</w:t>
      </w:r>
      <w:r>
        <w:rPr>
          <w:rFonts w:ascii="Times New Roman" w:hAnsi="Times New Roman"/>
          <w:color w:val="000000"/>
          <w:sz w:val="28"/>
          <w:szCs w:val="28"/>
          <w:lang w:val="ru-RU"/>
        </w:rPr>
        <w:t xml:space="preserve"> обучающийся получит следующие предметные результаты:</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Распознавать основные виды четырёхугольников, их элементы, пользоваться их свойствами при решении геометрических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Применять свойства точки пересечения медиан треугольника (центра масс) в решении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Применять признаки подобия треугольников в решении геометрических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Владеть понятием описанного четырёхугольника, применять свойства описанного четырёхугольника при решении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 xml:space="preserve">К концу обучения </w:t>
      </w:r>
      <w:r>
        <w:rPr>
          <w:rFonts w:ascii="Times New Roman" w:hAnsi="Times New Roman"/>
          <w:b/>
          <w:color w:val="000000"/>
          <w:sz w:val="28"/>
          <w:szCs w:val="28"/>
          <w:lang w:val="ru-RU"/>
        </w:rPr>
        <w:t>в 9 классе</w:t>
      </w:r>
      <w:r>
        <w:rPr>
          <w:rFonts w:ascii="Times New Roman" w:hAnsi="Times New Roman"/>
          <w:color w:val="000000"/>
          <w:sz w:val="28"/>
          <w:szCs w:val="28"/>
          <w:lang w:val="ru-RU"/>
        </w:rPr>
        <w:t xml:space="preserve"> обучающийся получит следующие предметные результаты:</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Pr>
          <w:rFonts w:ascii="Times New Roman" w:hAnsi="Times New Roman"/>
          <w:color w:val="000000"/>
          <w:sz w:val="28"/>
          <w:szCs w:val="28"/>
          <w:lang w:val="ru-RU"/>
        </w:rPr>
        <w:lastRenderedPageBreak/>
        <w:t xml:space="preserve">прямоугольных треугольников»). Находить (с помощью калькулятора) длины и углы для </w:t>
      </w:r>
      <w:proofErr w:type="spellStart"/>
      <w:r>
        <w:rPr>
          <w:rFonts w:ascii="Times New Roman" w:hAnsi="Times New Roman"/>
          <w:color w:val="000000"/>
          <w:sz w:val="28"/>
          <w:szCs w:val="28"/>
          <w:lang w:val="ru-RU"/>
        </w:rPr>
        <w:t>нетабличных</w:t>
      </w:r>
      <w:proofErr w:type="spellEnd"/>
      <w:r>
        <w:rPr>
          <w:rFonts w:ascii="Times New Roman" w:hAnsi="Times New Roman"/>
          <w:color w:val="000000"/>
          <w:sz w:val="28"/>
          <w:szCs w:val="28"/>
          <w:lang w:val="ru-RU"/>
        </w:rPr>
        <w:t xml:space="preserve"> значений.</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Пользоваться теоремами о произведении отрезков хорд, о произведении отрезков секущих, о квадрате касательной.</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Пользоваться методом координат на плоскости, применять его в решении геометрических и практических задач.</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Находить оси (или центры) симметрии фигур, применять движения плоскости в простейших случаях.</w:t>
      </w:r>
    </w:p>
    <w:p w:rsidR="00B10337" w:rsidRDefault="00B10337" w:rsidP="00B10337">
      <w:pPr>
        <w:spacing w:after="0" w:line="264" w:lineRule="auto"/>
        <w:ind w:firstLine="600"/>
        <w:jc w:val="both"/>
        <w:rPr>
          <w:sz w:val="28"/>
          <w:szCs w:val="28"/>
          <w:lang w:val="ru-RU"/>
        </w:rPr>
      </w:pPr>
      <w:r>
        <w:rPr>
          <w:rFonts w:ascii="Times New Roman" w:hAnsi="Times New Roman"/>
          <w:color w:val="000000"/>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B10337" w:rsidRDefault="00B10337" w:rsidP="00B10337">
      <w:pPr>
        <w:spacing w:after="0"/>
        <w:rPr>
          <w:sz w:val="28"/>
          <w:szCs w:val="28"/>
          <w:lang w:val="ru-RU"/>
        </w:rPr>
        <w:sectPr w:rsidR="00B10337">
          <w:pgSz w:w="11906" w:h="16383"/>
          <w:pgMar w:top="1134" w:right="850" w:bottom="1134" w:left="1701" w:header="720" w:footer="720" w:gutter="0"/>
          <w:cols w:space="720"/>
        </w:sectPr>
      </w:pPr>
    </w:p>
    <w:p w:rsidR="00B10337" w:rsidRDefault="00B10337" w:rsidP="00B10337">
      <w:pPr>
        <w:spacing w:after="0"/>
        <w:ind w:left="120"/>
        <w:jc w:val="center"/>
        <w:rPr>
          <w:sz w:val="28"/>
          <w:szCs w:val="28"/>
        </w:rPr>
      </w:pPr>
      <w:bookmarkStart w:id="6" w:name="block-13015190"/>
      <w:bookmarkEnd w:id="6"/>
      <w:r>
        <w:rPr>
          <w:rFonts w:ascii="Times New Roman" w:hAnsi="Times New Roman"/>
          <w:b/>
          <w:color w:val="000000"/>
          <w:sz w:val="28"/>
          <w:szCs w:val="28"/>
        </w:rPr>
        <w:lastRenderedPageBreak/>
        <w:t>ТЕМАТИЧЕСКОЕ ПЛАНИРОВАНИЕ</w:t>
      </w:r>
    </w:p>
    <w:p w:rsidR="00B10337" w:rsidRDefault="00B10337" w:rsidP="00B10337">
      <w:pPr>
        <w:spacing w:after="0"/>
        <w:ind w:left="120"/>
        <w:rPr>
          <w:sz w:val="28"/>
          <w:szCs w:val="28"/>
        </w:rPr>
      </w:pPr>
      <w:r>
        <w:rPr>
          <w:rFonts w:ascii="Times New Roman" w:hAnsi="Times New Roman"/>
          <w:b/>
          <w:color w:val="000000"/>
          <w:sz w:val="28"/>
          <w:szCs w:val="28"/>
        </w:rPr>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40"/>
        <w:gridCol w:w="4294"/>
        <w:gridCol w:w="1433"/>
        <w:gridCol w:w="2090"/>
        <w:gridCol w:w="2171"/>
        <w:gridCol w:w="2812"/>
      </w:tblGrid>
      <w:tr w:rsidR="00B10337" w:rsidTr="00B10337">
        <w:trPr>
          <w:trHeight w:val="144"/>
        </w:trPr>
        <w:tc>
          <w:tcPr>
            <w:tcW w:w="48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r>
              <w:rPr>
                <w:rFonts w:ascii="Times New Roman" w:hAnsi="Times New Roman"/>
                <w:b/>
                <w:color w:val="000000"/>
                <w:sz w:val="28"/>
                <w:szCs w:val="28"/>
              </w:rPr>
              <w:t xml:space="preserve">№ п/п </w:t>
            </w:r>
          </w:p>
          <w:p w:rsidR="00B10337" w:rsidRDefault="00B10337">
            <w:pPr>
              <w:spacing w:after="0"/>
              <w:ind w:left="135"/>
              <w:rPr>
                <w:sz w:val="28"/>
                <w:szCs w:val="28"/>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Наименование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разделов</w:t>
            </w:r>
            <w:proofErr w:type="spellEnd"/>
            <w:r>
              <w:rPr>
                <w:rFonts w:ascii="Times New Roman" w:hAnsi="Times New Roman"/>
                <w:b/>
                <w:color w:val="000000"/>
                <w:sz w:val="28"/>
                <w:szCs w:val="28"/>
              </w:rPr>
              <w:t xml:space="preserve"> и </w:t>
            </w:r>
            <w:proofErr w:type="spellStart"/>
            <w:r>
              <w:rPr>
                <w:rFonts w:ascii="Times New Roman" w:hAnsi="Times New Roman"/>
                <w:b/>
                <w:color w:val="000000"/>
                <w:sz w:val="28"/>
                <w:szCs w:val="28"/>
              </w:rPr>
              <w:t>тем</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программы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proofErr w:type="spellStart"/>
            <w:r>
              <w:rPr>
                <w:rFonts w:ascii="Times New Roman" w:hAnsi="Times New Roman"/>
                <w:b/>
                <w:color w:val="000000"/>
                <w:sz w:val="28"/>
                <w:szCs w:val="28"/>
              </w:rPr>
              <w:t>Количество</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часов</w:t>
            </w:r>
            <w:proofErr w:type="spellEnd"/>
          </w:p>
        </w:tc>
        <w:tc>
          <w:tcPr>
            <w:tcW w:w="27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Электронные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цифровые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образовательные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ресурсы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r>
      <w:tr w:rsidR="00B10337" w:rsidTr="00B10337">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B10337" w:rsidRDefault="00B10337">
            <w:pPr>
              <w:spacing w:after="0" w:line="240" w:lineRule="auto"/>
              <w:rPr>
                <w:sz w:val="28"/>
                <w:szCs w:val="28"/>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10337" w:rsidRDefault="00B10337">
            <w:pPr>
              <w:spacing w:after="0" w:line="240" w:lineRule="auto"/>
              <w:rPr>
                <w:sz w:val="28"/>
                <w:szCs w:val="28"/>
              </w:rPr>
            </w:pP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Всего</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Контрольные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работы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Практические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работы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10337" w:rsidRDefault="00B10337">
            <w:pPr>
              <w:spacing w:after="0" w:line="240" w:lineRule="auto"/>
              <w:rPr>
                <w:sz w:val="28"/>
                <w:szCs w:val="28"/>
              </w:rPr>
            </w:pPr>
          </w:p>
        </w:tc>
      </w:tr>
      <w:tr w:rsidR="00B10337" w:rsidRPr="00054180" w:rsidTr="00B10337">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r>
              <w:rPr>
                <w:rFonts w:ascii="Times New Roman" w:hAnsi="Times New Roman"/>
                <w:color w:val="000000"/>
                <w:sz w:val="28"/>
                <w:szCs w:val="28"/>
                <w:lang w:val="ru-RU"/>
              </w:rPr>
              <w:t xml:space="preserve">Простейшие геометрические фигуры и их свойства. </w:t>
            </w:r>
            <w:proofErr w:type="spellStart"/>
            <w:r>
              <w:rPr>
                <w:rFonts w:ascii="Times New Roman" w:hAnsi="Times New Roman"/>
                <w:color w:val="000000"/>
                <w:sz w:val="28"/>
                <w:szCs w:val="28"/>
              </w:rPr>
              <w:t>Измерение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геометрических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величин</w:t>
            </w:r>
            <w:proofErr w:type="spellEnd"/>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1</w:t>
            </w:r>
            <w:r>
              <w:rPr>
                <w:rFonts w:ascii="Times New Roman" w:hAnsi="Times New Roman"/>
                <w:color w:val="000000"/>
                <w:sz w:val="28"/>
                <w:szCs w:val="28"/>
                <w:lang w:val="ru-RU"/>
              </w:rPr>
              <w:t>1</w:t>
            </w:r>
            <w:r w:rsidR="00B10337">
              <w:rPr>
                <w:rFonts w:ascii="Times New Roman" w:hAnsi="Times New Roman"/>
                <w:color w:val="000000"/>
                <w:sz w:val="28"/>
                <w:szCs w:val="28"/>
              </w:rPr>
              <w:t xml:space="preserve">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6"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w:t>
              </w:r>
              <w:r>
                <w:rPr>
                  <w:rStyle w:val="a3"/>
                  <w:rFonts w:ascii="Times New Roman" w:hAnsi="Times New Roman"/>
                  <w:color w:val="0000FF"/>
                </w:rPr>
                <w:t>e</w:t>
              </w:r>
              <w:r>
                <w:rPr>
                  <w:rStyle w:val="a3"/>
                  <w:rFonts w:ascii="Times New Roman" w:hAnsi="Times New Roman"/>
                  <w:color w:val="0000FF"/>
                  <w:lang w:val="ru-RU"/>
                </w:rPr>
                <w:t>2</w:t>
              </w:r>
              <w:r>
                <w:rPr>
                  <w:rStyle w:val="a3"/>
                  <w:rFonts w:ascii="Times New Roman" w:hAnsi="Times New Roman"/>
                  <w:color w:val="0000FF"/>
                </w:rPr>
                <w:t>e</w:t>
              </w:r>
            </w:hyperlink>
          </w:p>
        </w:tc>
      </w:tr>
      <w:tr w:rsidR="00B10337" w:rsidRPr="00054180" w:rsidTr="00B10337">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proofErr w:type="spellStart"/>
            <w:r>
              <w:rPr>
                <w:rFonts w:ascii="Times New Roman" w:hAnsi="Times New Roman"/>
                <w:color w:val="000000"/>
                <w:sz w:val="28"/>
                <w:szCs w:val="28"/>
              </w:rPr>
              <w:t>Треугольники</w:t>
            </w:r>
            <w:proofErr w:type="spellEnd"/>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15</w:t>
            </w:r>
            <w:r w:rsidR="00B10337">
              <w:rPr>
                <w:rFonts w:ascii="Times New Roman" w:hAnsi="Times New Roman"/>
                <w:color w:val="000000"/>
                <w:sz w:val="28"/>
                <w:szCs w:val="28"/>
              </w:rPr>
              <w:t xml:space="preserve">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7"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w:t>
              </w:r>
              <w:r>
                <w:rPr>
                  <w:rStyle w:val="a3"/>
                  <w:rFonts w:ascii="Times New Roman" w:hAnsi="Times New Roman"/>
                  <w:color w:val="0000FF"/>
                </w:rPr>
                <w:t>e</w:t>
              </w:r>
              <w:r>
                <w:rPr>
                  <w:rStyle w:val="a3"/>
                  <w:rFonts w:ascii="Times New Roman" w:hAnsi="Times New Roman"/>
                  <w:color w:val="0000FF"/>
                  <w:lang w:val="ru-RU"/>
                </w:rPr>
                <w:t>2</w:t>
              </w:r>
              <w:r>
                <w:rPr>
                  <w:rStyle w:val="a3"/>
                  <w:rFonts w:ascii="Times New Roman" w:hAnsi="Times New Roman"/>
                  <w:color w:val="0000FF"/>
                </w:rPr>
                <w:t>e</w:t>
              </w:r>
            </w:hyperlink>
          </w:p>
        </w:tc>
      </w:tr>
      <w:tr w:rsidR="00B10337" w:rsidRPr="00054180" w:rsidTr="00B10337">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Параллельные прямые, сумма углов треугольника</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sidR="00463888">
              <w:rPr>
                <w:rFonts w:ascii="Times New Roman" w:hAnsi="Times New Roman"/>
                <w:color w:val="000000"/>
                <w:sz w:val="28"/>
                <w:szCs w:val="28"/>
                <w:lang w:val="ru-RU"/>
              </w:rPr>
              <w:t>28</w:t>
            </w:r>
            <w:r>
              <w:rPr>
                <w:rFonts w:ascii="Times New Roman" w:hAnsi="Times New Roman"/>
                <w:color w:val="000000"/>
                <w:sz w:val="28"/>
                <w:szCs w:val="28"/>
              </w:rPr>
              <w:t xml:space="preserve">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2</w:t>
            </w:r>
            <w:r w:rsidR="00B10337">
              <w:rPr>
                <w:rFonts w:ascii="Times New Roman" w:hAnsi="Times New Roman"/>
                <w:color w:val="000000"/>
                <w:sz w:val="28"/>
                <w:szCs w:val="28"/>
              </w:rPr>
              <w:t xml:space="preserve">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8"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w:t>
              </w:r>
              <w:r>
                <w:rPr>
                  <w:rStyle w:val="a3"/>
                  <w:rFonts w:ascii="Times New Roman" w:hAnsi="Times New Roman"/>
                  <w:color w:val="0000FF"/>
                </w:rPr>
                <w:t>e</w:t>
              </w:r>
              <w:r>
                <w:rPr>
                  <w:rStyle w:val="a3"/>
                  <w:rFonts w:ascii="Times New Roman" w:hAnsi="Times New Roman"/>
                  <w:color w:val="0000FF"/>
                  <w:lang w:val="ru-RU"/>
                </w:rPr>
                <w:t>2</w:t>
              </w:r>
              <w:r>
                <w:rPr>
                  <w:rStyle w:val="a3"/>
                  <w:rFonts w:ascii="Times New Roman" w:hAnsi="Times New Roman"/>
                  <w:color w:val="0000FF"/>
                </w:rPr>
                <w:t>e</w:t>
              </w:r>
            </w:hyperlink>
          </w:p>
        </w:tc>
      </w:tr>
      <w:tr w:rsidR="00B10337" w:rsidRPr="00054180" w:rsidTr="00B10337">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Окружность и круг. Геометрические построения</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sidR="00463888">
              <w:rPr>
                <w:rFonts w:ascii="Times New Roman" w:hAnsi="Times New Roman"/>
                <w:color w:val="000000"/>
                <w:sz w:val="28"/>
                <w:szCs w:val="28"/>
              </w:rPr>
              <w:t>1</w:t>
            </w:r>
            <w:r w:rsidR="00463888">
              <w:rPr>
                <w:rFonts w:ascii="Times New Roman" w:hAnsi="Times New Roman"/>
                <w:color w:val="000000"/>
                <w:sz w:val="28"/>
                <w:szCs w:val="28"/>
                <w:lang w:val="ru-RU"/>
              </w:rPr>
              <w:t>0</w:t>
            </w:r>
            <w:r>
              <w:rPr>
                <w:rFonts w:ascii="Times New Roman" w:hAnsi="Times New Roman"/>
                <w:color w:val="000000"/>
                <w:sz w:val="28"/>
                <w:szCs w:val="28"/>
              </w:rPr>
              <w:t xml:space="preserve">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9"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w:t>
              </w:r>
              <w:r>
                <w:rPr>
                  <w:rStyle w:val="a3"/>
                  <w:rFonts w:ascii="Times New Roman" w:hAnsi="Times New Roman"/>
                  <w:color w:val="0000FF"/>
                </w:rPr>
                <w:t>e</w:t>
              </w:r>
              <w:r>
                <w:rPr>
                  <w:rStyle w:val="a3"/>
                  <w:rFonts w:ascii="Times New Roman" w:hAnsi="Times New Roman"/>
                  <w:color w:val="0000FF"/>
                  <w:lang w:val="ru-RU"/>
                </w:rPr>
                <w:t>2</w:t>
              </w:r>
              <w:r>
                <w:rPr>
                  <w:rStyle w:val="a3"/>
                  <w:rFonts w:ascii="Times New Roman" w:hAnsi="Times New Roman"/>
                  <w:color w:val="0000FF"/>
                </w:rPr>
                <w:t>e</w:t>
              </w:r>
            </w:hyperlink>
          </w:p>
        </w:tc>
      </w:tr>
      <w:tr w:rsidR="00B10337" w:rsidRPr="00054180" w:rsidTr="00B10337">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5</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proofErr w:type="spellStart"/>
            <w:r>
              <w:rPr>
                <w:rFonts w:ascii="Times New Roman" w:hAnsi="Times New Roman"/>
                <w:color w:val="000000"/>
                <w:sz w:val="28"/>
                <w:szCs w:val="28"/>
              </w:rPr>
              <w:t>Повторение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обобщение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знаний</w:t>
            </w:r>
            <w:proofErr w:type="spellEnd"/>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4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sidR="00B10337">
              <w:rPr>
                <w:rFonts w:ascii="Times New Roman" w:hAnsi="Times New Roman"/>
                <w:color w:val="000000"/>
                <w:sz w:val="28"/>
                <w:szCs w:val="28"/>
              </w:rPr>
              <w:t xml:space="preserve">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0"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415</w:t>
              </w:r>
              <w:r>
                <w:rPr>
                  <w:rStyle w:val="a3"/>
                  <w:rFonts w:ascii="Times New Roman" w:hAnsi="Times New Roman"/>
                  <w:color w:val="0000FF"/>
                </w:rPr>
                <w:t>e</w:t>
              </w:r>
              <w:r>
                <w:rPr>
                  <w:rStyle w:val="a3"/>
                  <w:rFonts w:ascii="Times New Roman" w:hAnsi="Times New Roman"/>
                  <w:color w:val="0000FF"/>
                  <w:lang w:val="ru-RU"/>
                </w:rPr>
                <w:t>2</w:t>
              </w:r>
              <w:r>
                <w:rPr>
                  <w:rStyle w:val="a3"/>
                  <w:rFonts w:ascii="Times New Roman" w:hAnsi="Times New Roman"/>
                  <w:color w:val="0000FF"/>
                </w:rPr>
                <w:t>e</w:t>
              </w:r>
            </w:hyperlink>
          </w:p>
        </w:tc>
      </w:tr>
      <w:tr w:rsidR="00B10337" w:rsidTr="00B1033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ОБЩЕЕ КОЛИЧЕСТВО ЧАСОВ ПО ПРОГРАММЕ</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Pr>
                <w:rFonts w:ascii="Times New Roman" w:hAnsi="Times New Roman"/>
                <w:color w:val="000000"/>
                <w:sz w:val="28"/>
                <w:szCs w:val="28"/>
              </w:rPr>
              <w:t xml:space="preserve">68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Pr="00463888" w:rsidRDefault="00B10337">
            <w:pPr>
              <w:spacing w:after="0"/>
              <w:ind w:left="135"/>
              <w:jc w:val="center"/>
              <w:rPr>
                <w:sz w:val="28"/>
                <w:szCs w:val="28"/>
                <w:lang w:val="ru-RU"/>
              </w:rPr>
            </w:pPr>
            <w:r>
              <w:rPr>
                <w:rFonts w:ascii="Times New Roman" w:hAnsi="Times New Roman"/>
                <w:color w:val="000000"/>
                <w:sz w:val="28"/>
                <w:szCs w:val="28"/>
              </w:rPr>
              <w:t xml:space="preserve"> </w:t>
            </w:r>
            <w:r w:rsidR="00463888">
              <w:rPr>
                <w:rFonts w:ascii="Times New Roman" w:hAnsi="Times New Roman"/>
                <w:color w:val="000000"/>
                <w:sz w:val="28"/>
                <w:szCs w:val="28"/>
                <w:lang w:val="ru-RU"/>
              </w:rPr>
              <w:t>5</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2</w:t>
            </w:r>
            <w:r w:rsidR="00B10337">
              <w:rPr>
                <w:rFonts w:ascii="Times New Roman" w:hAnsi="Times New Roman"/>
                <w:color w:val="000000"/>
                <w:sz w:val="28"/>
                <w:szCs w:val="28"/>
              </w:rPr>
              <w:t xml:space="preserve"> </w:t>
            </w: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rPr>
                <w:sz w:val="28"/>
                <w:szCs w:val="28"/>
              </w:rPr>
            </w:pPr>
          </w:p>
        </w:tc>
      </w:tr>
    </w:tbl>
    <w:p w:rsidR="00B10337" w:rsidRDefault="00B10337" w:rsidP="00B10337">
      <w:pPr>
        <w:spacing w:after="0"/>
        <w:rPr>
          <w:sz w:val="28"/>
          <w:szCs w:val="28"/>
        </w:rPr>
        <w:sectPr w:rsidR="00B10337">
          <w:pgSz w:w="16383" w:h="11906" w:orient="landscape"/>
          <w:pgMar w:top="1134" w:right="850" w:bottom="1134" w:left="1701" w:header="720" w:footer="720" w:gutter="0"/>
          <w:cols w:space="720"/>
        </w:sectPr>
      </w:pPr>
    </w:p>
    <w:p w:rsidR="00B10337" w:rsidRDefault="00B10337" w:rsidP="00B10337">
      <w:pPr>
        <w:spacing w:after="0"/>
        <w:ind w:left="120"/>
        <w:rPr>
          <w:sz w:val="28"/>
          <w:szCs w:val="28"/>
        </w:rPr>
      </w:pPr>
      <w:r>
        <w:rPr>
          <w:rFonts w:ascii="Times New Roman" w:hAnsi="Times New Roman"/>
          <w:b/>
          <w:color w:val="000000"/>
          <w:sz w:val="28"/>
          <w:szCs w:val="28"/>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13"/>
        <w:gridCol w:w="4190"/>
        <w:gridCol w:w="1075"/>
        <w:gridCol w:w="2090"/>
        <w:gridCol w:w="2171"/>
        <w:gridCol w:w="3501"/>
      </w:tblGrid>
      <w:tr w:rsidR="00B10337" w:rsidTr="00B10337">
        <w:trPr>
          <w:trHeight w:val="144"/>
        </w:trPr>
        <w:tc>
          <w:tcPr>
            <w:tcW w:w="101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r>
              <w:rPr>
                <w:rFonts w:ascii="Times New Roman" w:hAnsi="Times New Roman"/>
                <w:b/>
                <w:color w:val="000000"/>
                <w:sz w:val="28"/>
                <w:szCs w:val="28"/>
              </w:rPr>
              <w:t xml:space="preserve">№ п/п </w:t>
            </w:r>
          </w:p>
          <w:p w:rsidR="00B10337" w:rsidRDefault="00B10337">
            <w:pPr>
              <w:spacing w:after="0"/>
              <w:ind w:left="135"/>
              <w:rPr>
                <w:sz w:val="28"/>
                <w:szCs w:val="28"/>
              </w:rPr>
            </w:pPr>
          </w:p>
        </w:tc>
        <w:tc>
          <w:tcPr>
            <w:tcW w:w="419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Наименование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разделов</w:t>
            </w:r>
            <w:proofErr w:type="spellEnd"/>
            <w:r>
              <w:rPr>
                <w:rFonts w:ascii="Times New Roman" w:hAnsi="Times New Roman"/>
                <w:b/>
                <w:color w:val="000000"/>
                <w:sz w:val="28"/>
                <w:szCs w:val="28"/>
              </w:rPr>
              <w:t xml:space="preserve"> и </w:t>
            </w:r>
            <w:proofErr w:type="spellStart"/>
            <w:r>
              <w:rPr>
                <w:rFonts w:ascii="Times New Roman" w:hAnsi="Times New Roman"/>
                <w:b/>
                <w:color w:val="000000"/>
                <w:sz w:val="28"/>
                <w:szCs w:val="28"/>
              </w:rPr>
              <w:t>тем</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программы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533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proofErr w:type="spellStart"/>
            <w:r>
              <w:rPr>
                <w:rFonts w:ascii="Times New Roman" w:hAnsi="Times New Roman"/>
                <w:b/>
                <w:color w:val="000000"/>
                <w:sz w:val="28"/>
                <w:szCs w:val="28"/>
              </w:rPr>
              <w:t>Количество</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часов</w:t>
            </w:r>
            <w:proofErr w:type="spellEnd"/>
          </w:p>
        </w:tc>
        <w:tc>
          <w:tcPr>
            <w:tcW w:w="35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Электронные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цифровые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образовательные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ресурсы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r>
      <w:tr w:rsidR="00B10337" w:rsidTr="00B10337">
        <w:trPr>
          <w:trHeight w:val="144"/>
        </w:trPr>
        <w:tc>
          <w:tcPr>
            <w:tcW w:w="5203" w:type="dxa"/>
            <w:vMerge/>
            <w:tcBorders>
              <w:top w:val="single" w:sz="2" w:space="0" w:color="auto"/>
              <w:left w:val="single" w:sz="2" w:space="0" w:color="auto"/>
              <w:bottom w:val="single" w:sz="2" w:space="0" w:color="auto"/>
              <w:right w:val="single" w:sz="2" w:space="0" w:color="auto"/>
            </w:tcBorders>
            <w:vAlign w:val="center"/>
            <w:hideMark/>
          </w:tcPr>
          <w:p w:rsidR="00B10337" w:rsidRDefault="00B10337">
            <w:pPr>
              <w:spacing w:after="0" w:line="240" w:lineRule="auto"/>
              <w:rPr>
                <w:sz w:val="28"/>
                <w:szCs w:val="28"/>
              </w:rPr>
            </w:pPr>
          </w:p>
        </w:tc>
        <w:tc>
          <w:tcPr>
            <w:tcW w:w="4190" w:type="dxa"/>
            <w:vMerge/>
            <w:tcBorders>
              <w:top w:val="single" w:sz="2" w:space="0" w:color="auto"/>
              <w:left w:val="single" w:sz="2" w:space="0" w:color="auto"/>
              <w:bottom w:val="single" w:sz="2" w:space="0" w:color="auto"/>
              <w:right w:val="single" w:sz="2" w:space="0" w:color="auto"/>
            </w:tcBorders>
            <w:vAlign w:val="center"/>
            <w:hideMark/>
          </w:tcPr>
          <w:p w:rsidR="00B10337" w:rsidRDefault="00B10337">
            <w:pPr>
              <w:spacing w:after="0" w:line="240" w:lineRule="auto"/>
              <w:rPr>
                <w:sz w:val="28"/>
                <w:szCs w:val="28"/>
              </w:rPr>
            </w:pPr>
          </w:p>
        </w:tc>
        <w:tc>
          <w:tcPr>
            <w:tcW w:w="1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Всего</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Контрольные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работы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Практические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работы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3501" w:type="dxa"/>
            <w:vMerge/>
            <w:tcBorders>
              <w:top w:val="single" w:sz="2" w:space="0" w:color="auto"/>
              <w:left w:val="single" w:sz="2" w:space="0" w:color="auto"/>
              <w:bottom w:val="single" w:sz="2" w:space="0" w:color="auto"/>
              <w:right w:val="single" w:sz="2" w:space="0" w:color="auto"/>
            </w:tcBorders>
            <w:vAlign w:val="center"/>
            <w:hideMark/>
          </w:tcPr>
          <w:p w:rsidR="00B10337" w:rsidRDefault="00B10337">
            <w:pPr>
              <w:spacing w:after="0" w:line="240" w:lineRule="auto"/>
              <w:rPr>
                <w:sz w:val="28"/>
                <w:szCs w:val="28"/>
              </w:rPr>
            </w:pPr>
          </w:p>
        </w:tc>
      </w:tr>
      <w:tr w:rsidR="00B10337" w:rsidRPr="00054180" w:rsidTr="00B10337">
        <w:trPr>
          <w:trHeight w:val="144"/>
        </w:trPr>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1</w:t>
            </w:r>
          </w:p>
        </w:tc>
        <w:tc>
          <w:tcPr>
            <w:tcW w:w="4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proofErr w:type="spellStart"/>
            <w:r>
              <w:rPr>
                <w:rFonts w:ascii="Times New Roman" w:hAnsi="Times New Roman"/>
                <w:color w:val="000000"/>
                <w:sz w:val="28"/>
                <w:szCs w:val="28"/>
              </w:rPr>
              <w:t>Четырёхугольники</w:t>
            </w:r>
            <w:proofErr w:type="spellEnd"/>
          </w:p>
        </w:tc>
        <w:tc>
          <w:tcPr>
            <w:tcW w:w="1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1</w:t>
            </w:r>
            <w:r>
              <w:rPr>
                <w:rFonts w:ascii="Times New Roman" w:hAnsi="Times New Roman"/>
                <w:color w:val="000000"/>
                <w:sz w:val="28"/>
                <w:szCs w:val="28"/>
                <w:lang w:val="ru-RU"/>
              </w:rPr>
              <w:t>4</w:t>
            </w:r>
            <w:r w:rsidR="00B10337">
              <w:rPr>
                <w:rFonts w:ascii="Times New Roman" w:hAnsi="Times New Roman"/>
                <w:color w:val="000000"/>
                <w:sz w:val="28"/>
                <w:szCs w:val="28"/>
              </w:rPr>
              <w:t xml:space="preserve">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3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1"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417</w:t>
              </w:r>
              <w:r>
                <w:rPr>
                  <w:rStyle w:val="a3"/>
                  <w:rFonts w:ascii="Times New Roman" w:hAnsi="Times New Roman"/>
                  <w:color w:val="0000FF"/>
                </w:rPr>
                <w:t>e</w:t>
              </w:r>
              <w:r>
                <w:rPr>
                  <w:rStyle w:val="a3"/>
                  <w:rFonts w:ascii="Times New Roman" w:hAnsi="Times New Roman"/>
                  <w:color w:val="0000FF"/>
                  <w:lang w:val="ru-RU"/>
                </w:rPr>
                <w:t>18</w:t>
              </w:r>
            </w:hyperlink>
          </w:p>
        </w:tc>
      </w:tr>
      <w:tr w:rsidR="00B10337" w:rsidRPr="00054180" w:rsidTr="00B10337">
        <w:trPr>
          <w:trHeight w:val="144"/>
        </w:trPr>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2</w:t>
            </w:r>
          </w:p>
        </w:tc>
        <w:tc>
          <w:tcPr>
            <w:tcW w:w="4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Теорема Фалеса и теорема о пропорциональных отрезках, подобные треугольники</w:t>
            </w:r>
          </w:p>
        </w:tc>
        <w:tc>
          <w:tcPr>
            <w:tcW w:w="1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sidR="00463888">
              <w:rPr>
                <w:rFonts w:ascii="Times New Roman" w:hAnsi="Times New Roman"/>
                <w:color w:val="000000"/>
                <w:sz w:val="28"/>
                <w:szCs w:val="28"/>
              </w:rPr>
              <w:t>1</w:t>
            </w:r>
            <w:r w:rsidR="00463888">
              <w:rPr>
                <w:rFonts w:ascii="Times New Roman" w:hAnsi="Times New Roman"/>
                <w:color w:val="000000"/>
                <w:sz w:val="28"/>
                <w:szCs w:val="28"/>
                <w:lang w:val="ru-RU"/>
              </w:rPr>
              <w:t>6</w:t>
            </w:r>
            <w:r>
              <w:rPr>
                <w:rFonts w:ascii="Times New Roman" w:hAnsi="Times New Roman"/>
                <w:color w:val="000000"/>
                <w:sz w:val="28"/>
                <w:szCs w:val="28"/>
              </w:rPr>
              <w:t xml:space="preserve">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3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2"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417</w:t>
              </w:r>
              <w:r>
                <w:rPr>
                  <w:rStyle w:val="a3"/>
                  <w:rFonts w:ascii="Times New Roman" w:hAnsi="Times New Roman"/>
                  <w:color w:val="0000FF"/>
                </w:rPr>
                <w:t>e</w:t>
              </w:r>
              <w:r>
                <w:rPr>
                  <w:rStyle w:val="a3"/>
                  <w:rFonts w:ascii="Times New Roman" w:hAnsi="Times New Roman"/>
                  <w:color w:val="0000FF"/>
                  <w:lang w:val="ru-RU"/>
                </w:rPr>
                <w:t>18</w:t>
              </w:r>
            </w:hyperlink>
          </w:p>
        </w:tc>
      </w:tr>
      <w:tr w:rsidR="00B10337" w:rsidRPr="00054180" w:rsidTr="00B10337">
        <w:trPr>
          <w:trHeight w:val="144"/>
        </w:trPr>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3</w:t>
            </w:r>
          </w:p>
        </w:tc>
        <w:tc>
          <w:tcPr>
            <w:tcW w:w="4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Площадь. Нахождение площадей треугольников и многоугольных фигур. Площади подобных фигур</w:t>
            </w:r>
          </w:p>
        </w:tc>
        <w:tc>
          <w:tcPr>
            <w:tcW w:w="1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sidR="00463888">
              <w:rPr>
                <w:rFonts w:ascii="Times New Roman" w:hAnsi="Times New Roman"/>
                <w:color w:val="000000"/>
                <w:sz w:val="28"/>
                <w:szCs w:val="28"/>
                <w:lang w:val="ru-RU"/>
              </w:rPr>
              <w:t>9</w:t>
            </w:r>
            <w:r>
              <w:rPr>
                <w:rFonts w:ascii="Times New Roman" w:hAnsi="Times New Roman"/>
                <w:color w:val="000000"/>
                <w:sz w:val="28"/>
                <w:szCs w:val="28"/>
              </w:rPr>
              <w:t xml:space="preserve">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3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3"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417</w:t>
              </w:r>
              <w:r>
                <w:rPr>
                  <w:rStyle w:val="a3"/>
                  <w:rFonts w:ascii="Times New Roman" w:hAnsi="Times New Roman"/>
                  <w:color w:val="0000FF"/>
                </w:rPr>
                <w:t>e</w:t>
              </w:r>
              <w:r>
                <w:rPr>
                  <w:rStyle w:val="a3"/>
                  <w:rFonts w:ascii="Times New Roman" w:hAnsi="Times New Roman"/>
                  <w:color w:val="0000FF"/>
                  <w:lang w:val="ru-RU"/>
                </w:rPr>
                <w:t>18</w:t>
              </w:r>
            </w:hyperlink>
          </w:p>
        </w:tc>
      </w:tr>
      <w:tr w:rsidR="00B10337" w:rsidRPr="00054180" w:rsidTr="00B10337">
        <w:trPr>
          <w:trHeight w:val="144"/>
        </w:trPr>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4</w:t>
            </w:r>
          </w:p>
        </w:tc>
        <w:tc>
          <w:tcPr>
            <w:tcW w:w="4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Теорема Пифагора и начала тригонометрии</w:t>
            </w:r>
          </w:p>
        </w:tc>
        <w:tc>
          <w:tcPr>
            <w:tcW w:w="1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sidR="00463888">
              <w:rPr>
                <w:rFonts w:ascii="Times New Roman" w:hAnsi="Times New Roman"/>
                <w:color w:val="000000"/>
                <w:sz w:val="28"/>
                <w:szCs w:val="28"/>
              </w:rPr>
              <w:t>1</w:t>
            </w:r>
            <w:r w:rsidR="00463888">
              <w:rPr>
                <w:rFonts w:ascii="Times New Roman" w:hAnsi="Times New Roman"/>
                <w:color w:val="000000"/>
                <w:sz w:val="28"/>
                <w:szCs w:val="28"/>
                <w:lang w:val="ru-RU"/>
              </w:rPr>
              <w:t>1</w:t>
            </w:r>
            <w:r>
              <w:rPr>
                <w:rFonts w:ascii="Times New Roman" w:hAnsi="Times New Roman"/>
                <w:color w:val="000000"/>
                <w:sz w:val="28"/>
                <w:szCs w:val="28"/>
              </w:rPr>
              <w:t xml:space="preserve">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lang w:val="ru-RU"/>
              </w:rPr>
              <w:t>1</w:t>
            </w:r>
            <w:r>
              <w:rPr>
                <w:rFonts w:ascii="Times New Roman" w:hAnsi="Times New Roman"/>
                <w:color w:val="000000"/>
                <w:sz w:val="28"/>
                <w:szCs w:val="28"/>
              </w:rPr>
              <w:t xml:space="preserve"> </w:t>
            </w:r>
            <w:r w:rsidR="00B10337">
              <w:rPr>
                <w:rFonts w:ascii="Times New Roman" w:hAnsi="Times New Roman"/>
                <w:color w:val="000000"/>
                <w:sz w:val="28"/>
                <w:szCs w:val="28"/>
              </w:rPr>
              <w:t xml:space="preserve">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3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4"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417</w:t>
              </w:r>
              <w:r>
                <w:rPr>
                  <w:rStyle w:val="a3"/>
                  <w:rFonts w:ascii="Times New Roman" w:hAnsi="Times New Roman"/>
                  <w:color w:val="0000FF"/>
                </w:rPr>
                <w:t>e</w:t>
              </w:r>
              <w:r>
                <w:rPr>
                  <w:rStyle w:val="a3"/>
                  <w:rFonts w:ascii="Times New Roman" w:hAnsi="Times New Roman"/>
                  <w:color w:val="0000FF"/>
                  <w:lang w:val="ru-RU"/>
                </w:rPr>
                <w:t>18</w:t>
              </w:r>
            </w:hyperlink>
          </w:p>
        </w:tc>
      </w:tr>
      <w:tr w:rsidR="00B10337" w:rsidRPr="00054180" w:rsidTr="00B10337">
        <w:trPr>
          <w:trHeight w:val="144"/>
        </w:trPr>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5</w:t>
            </w:r>
          </w:p>
        </w:tc>
        <w:tc>
          <w:tcPr>
            <w:tcW w:w="4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Углы в окружности. Вписанные и описанные четырехугольники. Касательные к окружности. Касание окружностей</w:t>
            </w:r>
          </w:p>
        </w:tc>
        <w:tc>
          <w:tcPr>
            <w:tcW w:w="1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sidR="00463888">
              <w:rPr>
                <w:rFonts w:ascii="Times New Roman" w:hAnsi="Times New Roman"/>
                <w:color w:val="000000"/>
                <w:sz w:val="28"/>
                <w:szCs w:val="28"/>
              </w:rPr>
              <w:t>1</w:t>
            </w:r>
            <w:r w:rsidR="00463888">
              <w:rPr>
                <w:rFonts w:ascii="Times New Roman" w:hAnsi="Times New Roman"/>
                <w:color w:val="000000"/>
                <w:sz w:val="28"/>
                <w:szCs w:val="28"/>
                <w:lang w:val="ru-RU"/>
              </w:rPr>
              <w:t>4</w:t>
            </w:r>
            <w:r>
              <w:rPr>
                <w:rFonts w:ascii="Times New Roman" w:hAnsi="Times New Roman"/>
                <w:color w:val="000000"/>
                <w:sz w:val="28"/>
                <w:szCs w:val="28"/>
              </w:rPr>
              <w:t xml:space="preserve">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3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5"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417</w:t>
              </w:r>
              <w:r>
                <w:rPr>
                  <w:rStyle w:val="a3"/>
                  <w:rFonts w:ascii="Times New Roman" w:hAnsi="Times New Roman"/>
                  <w:color w:val="0000FF"/>
                </w:rPr>
                <w:t>e</w:t>
              </w:r>
              <w:r>
                <w:rPr>
                  <w:rStyle w:val="a3"/>
                  <w:rFonts w:ascii="Times New Roman" w:hAnsi="Times New Roman"/>
                  <w:color w:val="0000FF"/>
                  <w:lang w:val="ru-RU"/>
                </w:rPr>
                <w:t>18</w:t>
              </w:r>
            </w:hyperlink>
          </w:p>
        </w:tc>
      </w:tr>
      <w:tr w:rsidR="00B10337" w:rsidRPr="00054180" w:rsidTr="00B10337">
        <w:trPr>
          <w:trHeight w:val="144"/>
        </w:trPr>
        <w:tc>
          <w:tcPr>
            <w:tcW w:w="1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6</w:t>
            </w:r>
          </w:p>
        </w:tc>
        <w:tc>
          <w:tcPr>
            <w:tcW w:w="41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proofErr w:type="spellStart"/>
            <w:r>
              <w:rPr>
                <w:rFonts w:ascii="Times New Roman" w:hAnsi="Times New Roman"/>
                <w:color w:val="000000"/>
                <w:sz w:val="28"/>
                <w:szCs w:val="28"/>
              </w:rPr>
              <w:t>Повторение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обобщение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знаний</w:t>
            </w:r>
            <w:proofErr w:type="spellEnd"/>
          </w:p>
        </w:tc>
        <w:tc>
          <w:tcPr>
            <w:tcW w:w="1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4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B10337">
            <w:pPr>
              <w:spacing w:after="0"/>
              <w:ind w:left="135"/>
              <w:jc w:val="center"/>
              <w:rPr>
                <w:sz w:val="28"/>
                <w:szCs w:val="28"/>
                <w:lang w:val="ru-RU"/>
              </w:rPr>
            </w:pPr>
          </w:p>
        </w:tc>
        <w:tc>
          <w:tcPr>
            <w:tcW w:w="3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6"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417</w:t>
              </w:r>
              <w:r>
                <w:rPr>
                  <w:rStyle w:val="a3"/>
                  <w:rFonts w:ascii="Times New Roman" w:hAnsi="Times New Roman"/>
                  <w:color w:val="0000FF"/>
                </w:rPr>
                <w:t>e</w:t>
              </w:r>
              <w:r>
                <w:rPr>
                  <w:rStyle w:val="a3"/>
                  <w:rFonts w:ascii="Times New Roman" w:hAnsi="Times New Roman"/>
                  <w:color w:val="0000FF"/>
                  <w:lang w:val="ru-RU"/>
                </w:rPr>
                <w:t>18</w:t>
              </w:r>
            </w:hyperlink>
          </w:p>
        </w:tc>
      </w:tr>
      <w:tr w:rsidR="00B10337" w:rsidTr="00B10337">
        <w:trPr>
          <w:trHeight w:val="144"/>
        </w:trPr>
        <w:tc>
          <w:tcPr>
            <w:tcW w:w="520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lastRenderedPageBreak/>
              <w:t>ОБЩЕЕ КОЛИЧЕСТВО ЧАСОВ ПО ПРОГРАММЕ</w:t>
            </w:r>
          </w:p>
        </w:tc>
        <w:tc>
          <w:tcPr>
            <w:tcW w:w="1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Pr>
                <w:rFonts w:ascii="Times New Roman" w:hAnsi="Times New Roman"/>
                <w:color w:val="000000"/>
                <w:sz w:val="28"/>
                <w:szCs w:val="28"/>
              </w:rPr>
              <w:t xml:space="preserve">68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6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2</w:t>
            </w:r>
            <w:r w:rsidR="00B10337">
              <w:rPr>
                <w:rFonts w:ascii="Times New Roman" w:hAnsi="Times New Roman"/>
                <w:color w:val="000000"/>
                <w:sz w:val="28"/>
                <w:szCs w:val="28"/>
              </w:rPr>
              <w:t xml:space="preserve"> </w:t>
            </w:r>
          </w:p>
        </w:tc>
        <w:tc>
          <w:tcPr>
            <w:tcW w:w="3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rPr>
                <w:sz w:val="28"/>
                <w:szCs w:val="28"/>
              </w:rPr>
            </w:pPr>
          </w:p>
        </w:tc>
      </w:tr>
    </w:tbl>
    <w:p w:rsidR="00B10337" w:rsidRDefault="00B10337" w:rsidP="00B10337">
      <w:pPr>
        <w:spacing w:after="0"/>
        <w:rPr>
          <w:sz w:val="28"/>
          <w:szCs w:val="28"/>
        </w:rPr>
        <w:sectPr w:rsidR="00B10337">
          <w:pgSz w:w="16383" w:h="11906" w:orient="landscape"/>
          <w:pgMar w:top="1134" w:right="850" w:bottom="1134" w:left="1701" w:header="720" w:footer="720" w:gutter="0"/>
          <w:cols w:space="720"/>
        </w:sectPr>
      </w:pPr>
    </w:p>
    <w:p w:rsidR="00B10337" w:rsidRDefault="00B10337" w:rsidP="00B10337">
      <w:pPr>
        <w:spacing w:after="0"/>
        <w:ind w:left="120"/>
        <w:rPr>
          <w:sz w:val="28"/>
          <w:szCs w:val="28"/>
        </w:rPr>
      </w:pPr>
      <w:r>
        <w:rPr>
          <w:rFonts w:ascii="Times New Roman" w:hAnsi="Times New Roman"/>
          <w:b/>
          <w:color w:val="000000"/>
          <w:sz w:val="28"/>
          <w:szCs w:val="28"/>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11"/>
        <w:gridCol w:w="4335"/>
        <w:gridCol w:w="1421"/>
        <w:gridCol w:w="2090"/>
        <w:gridCol w:w="2171"/>
        <w:gridCol w:w="2812"/>
      </w:tblGrid>
      <w:tr w:rsidR="00B10337" w:rsidTr="00B10337">
        <w:trPr>
          <w:trHeight w:val="144"/>
        </w:trPr>
        <w:tc>
          <w:tcPr>
            <w:tcW w:w="48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r>
              <w:rPr>
                <w:rFonts w:ascii="Times New Roman" w:hAnsi="Times New Roman"/>
                <w:b/>
                <w:color w:val="000000"/>
                <w:sz w:val="28"/>
                <w:szCs w:val="28"/>
              </w:rPr>
              <w:t xml:space="preserve">№ п/п </w:t>
            </w:r>
          </w:p>
          <w:p w:rsidR="00B10337" w:rsidRDefault="00B10337">
            <w:pPr>
              <w:spacing w:after="0"/>
              <w:ind w:left="135"/>
              <w:rPr>
                <w:sz w:val="28"/>
                <w:szCs w:val="28"/>
              </w:rPr>
            </w:pPr>
          </w:p>
        </w:tc>
        <w:tc>
          <w:tcPr>
            <w:tcW w:w="272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Наименование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разделов</w:t>
            </w:r>
            <w:proofErr w:type="spellEnd"/>
            <w:r>
              <w:rPr>
                <w:rFonts w:ascii="Times New Roman" w:hAnsi="Times New Roman"/>
                <w:b/>
                <w:color w:val="000000"/>
                <w:sz w:val="28"/>
                <w:szCs w:val="28"/>
              </w:rPr>
              <w:t xml:space="preserve"> и </w:t>
            </w:r>
            <w:proofErr w:type="spellStart"/>
            <w:r>
              <w:rPr>
                <w:rFonts w:ascii="Times New Roman" w:hAnsi="Times New Roman"/>
                <w:b/>
                <w:color w:val="000000"/>
                <w:sz w:val="28"/>
                <w:szCs w:val="28"/>
              </w:rPr>
              <w:t>тем</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программы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proofErr w:type="spellStart"/>
            <w:r>
              <w:rPr>
                <w:rFonts w:ascii="Times New Roman" w:hAnsi="Times New Roman"/>
                <w:b/>
                <w:color w:val="000000"/>
                <w:sz w:val="28"/>
                <w:szCs w:val="28"/>
              </w:rPr>
              <w:t>Количество</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часов</w:t>
            </w:r>
            <w:proofErr w:type="spellEnd"/>
          </w:p>
        </w:tc>
        <w:tc>
          <w:tcPr>
            <w:tcW w:w="273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Электронные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цифровые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образовательные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ресурсы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r>
      <w:tr w:rsidR="00B10337" w:rsidTr="00B10337">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B10337" w:rsidRDefault="00B10337">
            <w:pPr>
              <w:spacing w:after="0" w:line="240" w:lineRule="auto"/>
              <w:rPr>
                <w:sz w:val="28"/>
                <w:szCs w:val="28"/>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10337" w:rsidRDefault="00B10337">
            <w:pPr>
              <w:spacing w:after="0" w:line="240" w:lineRule="auto"/>
              <w:rPr>
                <w:sz w:val="28"/>
                <w:szCs w:val="28"/>
              </w:rPr>
            </w:pPr>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Всего</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Контрольные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работы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rPr>
                <w:sz w:val="28"/>
                <w:szCs w:val="28"/>
              </w:rPr>
            </w:pPr>
            <w:proofErr w:type="spellStart"/>
            <w:r>
              <w:rPr>
                <w:rFonts w:ascii="Times New Roman" w:hAnsi="Times New Roman"/>
                <w:b/>
                <w:color w:val="000000"/>
                <w:sz w:val="28"/>
                <w:szCs w:val="28"/>
              </w:rPr>
              <w:t>Практические</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работы</w:t>
            </w:r>
            <w:proofErr w:type="spellEnd"/>
            <w:r>
              <w:rPr>
                <w:rFonts w:ascii="Times New Roman" w:hAnsi="Times New Roman"/>
                <w:b/>
                <w:color w:val="000000"/>
                <w:sz w:val="28"/>
                <w:szCs w:val="28"/>
              </w:rPr>
              <w:t xml:space="preserve"> </w:t>
            </w:r>
          </w:p>
          <w:p w:rsidR="00B10337" w:rsidRDefault="00B10337">
            <w:pPr>
              <w:spacing w:after="0"/>
              <w:ind w:left="135"/>
              <w:rPr>
                <w:sz w:val="28"/>
                <w:szCs w:val="28"/>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10337" w:rsidRDefault="00B10337">
            <w:pPr>
              <w:spacing w:after="0" w:line="240" w:lineRule="auto"/>
              <w:rPr>
                <w:sz w:val="28"/>
                <w:szCs w:val="28"/>
              </w:rPr>
            </w:pPr>
          </w:p>
        </w:tc>
      </w:tr>
      <w:tr w:rsidR="00B10337" w:rsidRPr="00054180" w:rsidTr="00B10337">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Тригонометрия. Теоремы косинусов и синусов. Решение треугольников</w:t>
            </w:r>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sidR="00463888">
              <w:rPr>
                <w:rFonts w:ascii="Times New Roman" w:hAnsi="Times New Roman"/>
                <w:color w:val="000000"/>
                <w:sz w:val="28"/>
                <w:szCs w:val="28"/>
              </w:rPr>
              <w:t>1</w:t>
            </w:r>
            <w:r w:rsidR="00463888">
              <w:rPr>
                <w:rFonts w:ascii="Times New Roman" w:hAnsi="Times New Roman"/>
                <w:color w:val="000000"/>
                <w:sz w:val="28"/>
                <w:szCs w:val="28"/>
                <w:lang w:val="ru-RU"/>
              </w:rPr>
              <w:t>3</w:t>
            </w:r>
            <w:r>
              <w:rPr>
                <w:rFonts w:ascii="Times New Roman" w:hAnsi="Times New Roman"/>
                <w:color w:val="000000"/>
                <w:sz w:val="28"/>
                <w:szCs w:val="28"/>
              </w:rPr>
              <w:t xml:space="preserve">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7"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w:t>
              </w:r>
              <w:r>
                <w:rPr>
                  <w:rStyle w:val="a3"/>
                  <w:rFonts w:ascii="Times New Roman" w:hAnsi="Times New Roman"/>
                  <w:color w:val="0000FF"/>
                </w:rPr>
                <w:t>a</w:t>
              </w:r>
              <w:r>
                <w:rPr>
                  <w:rStyle w:val="a3"/>
                  <w:rFonts w:ascii="Times New Roman" w:hAnsi="Times New Roman"/>
                  <w:color w:val="0000FF"/>
                  <w:lang w:val="ru-RU"/>
                </w:rPr>
                <w:t>12</w:t>
              </w:r>
              <w:r>
                <w:rPr>
                  <w:rStyle w:val="a3"/>
                  <w:rFonts w:ascii="Times New Roman" w:hAnsi="Times New Roman"/>
                  <w:color w:val="0000FF"/>
                </w:rPr>
                <w:t>c</w:t>
              </w:r>
            </w:hyperlink>
          </w:p>
        </w:tc>
      </w:tr>
      <w:tr w:rsidR="00B10337" w:rsidRPr="00054180" w:rsidTr="00B10337">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Преобразование подобия. Метрические соотношения в окружности</w:t>
            </w:r>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sidR="00463888">
              <w:rPr>
                <w:rFonts w:ascii="Times New Roman" w:hAnsi="Times New Roman"/>
                <w:color w:val="000000"/>
                <w:sz w:val="28"/>
                <w:szCs w:val="28"/>
                <w:lang w:val="ru-RU"/>
              </w:rPr>
              <w:t>8</w:t>
            </w:r>
            <w:r>
              <w:rPr>
                <w:rFonts w:ascii="Times New Roman" w:hAnsi="Times New Roman"/>
                <w:color w:val="000000"/>
                <w:sz w:val="28"/>
                <w:szCs w:val="28"/>
              </w:rPr>
              <w:t xml:space="preserve">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8"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w:t>
              </w:r>
              <w:r>
                <w:rPr>
                  <w:rStyle w:val="a3"/>
                  <w:rFonts w:ascii="Times New Roman" w:hAnsi="Times New Roman"/>
                  <w:color w:val="0000FF"/>
                </w:rPr>
                <w:t>a</w:t>
              </w:r>
              <w:r>
                <w:rPr>
                  <w:rStyle w:val="a3"/>
                  <w:rFonts w:ascii="Times New Roman" w:hAnsi="Times New Roman"/>
                  <w:color w:val="0000FF"/>
                  <w:lang w:val="ru-RU"/>
                </w:rPr>
                <w:t>12</w:t>
              </w:r>
              <w:r>
                <w:rPr>
                  <w:rStyle w:val="a3"/>
                  <w:rFonts w:ascii="Times New Roman" w:hAnsi="Times New Roman"/>
                  <w:color w:val="0000FF"/>
                </w:rPr>
                <w:t>c</w:t>
              </w:r>
            </w:hyperlink>
          </w:p>
        </w:tc>
      </w:tr>
      <w:tr w:rsidR="00B10337" w:rsidRPr="00054180" w:rsidTr="00B10337">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3</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proofErr w:type="spellStart"/>
            <w:r>
              <w:rPr>
                <w:rFonts w:ascii="Times New Roman" w:hAnsi="Times New Roman"/>
                <w:color w:val="000000"/>
                <w:sz w:val="28"/>
                <w:szCs w:val="28"/>
              </w:rPr>
              <w:t>Векторы</w:t>
            </w:r>
            <w:proofErr w:type="spellEnd"/>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9</w:t>
            </w:r>
            <w:r w:rsidR="00B10337">
              <w:rPr>
                <w:rFonts w:ascii="Times New Roman" w:hAnsi="Times New Roman"/>
                <w:color w:val="000000"/>
                <w:sz w:val="28"/>
                <w:szCs w:val="28"/>
              </w:rPr>
              <w:t xml:space="preserve">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sidR="00B10337">
              <w:rPr>
                <w:rFonts w:ascii="Times New Roman" w:hAnsi="Times New Roman"/>
                <w:color w:val="000000"/>
                <w:sz w:val="28"/>
                <w:szCs w:val="28"/>
              </w:rPr>
              <w:t xml:space="preserve">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19"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w:t>
              </w:r>
              <w:r>
                <w:rPr>
                  <w:rStyle w:val="a3"/>
                  <w:rFonts w:ascii="Times New Roman" w:hAnsi="Times New Roman"/>
                  <w:color w:val="0000FF"/>
                </w:rPr>
                <w:t>a</w:t>
              </w:r>
              <w:r>
                <w:rPr>
                  <w:rStyle w:val="a3"/>
                  <w:rFonts w:ascii="Times New Roman" w:hAnsi="Times New Roman"/>
                  <w:color w:val="0000FF"/>
                  <w:lang w:val="ru-RU"/>
                </w:rPr>
                <w:t>12</w:t>
              </w:r>
              <w:r>
                <w:rPr>
                  <w:rStyle w:val="a3"/>
                  <w:rFonts w:ascii="Times New Roman" w:hAnsi="Times New Roman"/>
                  <w:color w:val="0000FF"/>
                </w:rPr>
                <w:t>c</w:t>
              </w:r>
            </w:hyperlink>
          </w:p>
        </w:tc>
      </w:tr>
      <w:tr w:rsidR="00B10337" w:rsidRPr="00054180" w:rsidTr="00B10337">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4</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proofErr w:type="spellStart"/>
            <w:r>
              <w:rPr>
                <w:rFonts w:ascii="Times New Roman" w:hAnsi="Times New Roman"/>
                <w:color w:val="000000"/>
                <w:sz w:val="28"/>
                <w:szCs w:val="28"/>
              </w:rPr>
              <w:t>Декартовы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координаты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плоскости</w:t>
            </w:r>
            <w:proofErr w:type="spellEnd"/>
            <w:r>
              <w:rPr>
                <w:rFonts w:ascii="Times New Roman" w:hAnsi="Times New Roman"/>
                <w:color w:val="000000"/>
                <w:sz w:val="28"/>
                <w:szCs w:val="28"/>
              </w:rPr>
              <w:t xml:space="preserve"> </w:t>
            </w:r>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9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1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20"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w:t>
              </w:r>
              <w:r>
                <w:rPr>
                  <w:rStyle w:val="a3"/>
                  <w:rFonts w:ascii="Times New Roman" w:hAnsi="Times New Roman"/>
                  <w:color w:val="0000FF"/>
                </w:rPr>
                <w:t>a</w:t>
              </w:r>
              <w:r>
                <w:rPr>
                  <w:rStyle w:val="a3"/>
                  <w:rFonts w:ascii="Times New Roman" w:hAnsi="Times New Roman"/>
                  <w:color w:val="0000FF"/>
                  <w:lang w:val="ru-RU"/>
                </w:rPr>
                <w:t>12</w:t>
              </w:r>
              <w:r>
                <w:rPr>
                  <w:rStyle w:val="a3"/>
                  <w:rFonts w:ascii="Times New Roman" w:hAnsi="Times New Roman"/>
                  <w:color w:val="0000FF"/>
                </w:rPr>
                <w:t>c</w:t>
              </w:r>
            </w:hyperlink>
          </w:p>
        </w:tc>
      </w:tr>
      <w:tr w:rsidR="00B10337" w:rsidRPr="00054180" w:rsidTr="00B10337">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5</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r>
              <w:rPr>
                <w:rFonts w:ascii="Times New Roman" w:hAnsi="Times New Roman"/>
                <w:color w:val="000000"/>
                <w:sz w:val="28"/>
                <w:szCs w:val="28"/>
                <w:lang w:val="ru-RU"/>
              </w:rPr>
              <w:t xml:space="preserve">Правильные многоугольники. Длина окружности и площадь круга. </w:t>
            </w:r>
            <w:proofErr w:type="spellStart"/>
            <w:r>
              <w:rPr>
                <w:rFonts w:ascii="Times New Roman" w:hAnsi="Times New Roman"/>
                <w:color w:val="000000"/>
                <w:sz w:val="28"/>
                <w:szCs w:val="28"/>
              </w:rPr>
              <w:t>Вычисление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площадей</w:t>
            </w:r>
            <w:proofErr w:type="spellEnd"/>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10</w:t>
            </w:r>
            <w:r w:rsidR="00B10337">
              <w:rPr>
                <w:rFonts w:ascii="Times New Roman" w:hAnsi="Times New Roman"/>
                <w:color w:val="000000"/>
                <w:sz w:val="28"/>
                <w:szCs w:val="28"/>
              </w:rPr>
              <w:t xml:space="preserve">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21"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w:t>
              </w:r>
              <w:r>
                <w:rPr>
                  <w:rStyle w:val="a3"/>
                  <w:rFonts w:ascii="Times New Roman" w:hAnsi="Times New Roman"/>
                  <w:color w:val="0000FF"/>
                </w:rPr>
                <w:t>a</w:t>
              </w:r>
              <w:r>
                <w:rPr>
                  <w:rStyle w:val="a3"/>
                  <w:rFonts w:ascii="Times New Roman" w:hAnsi="Times New Roman"/>
                  <w:color w:val="0000FF"/>
                  <w:lang w:val="ru-RU"/>
                </w:rPr>
                <w:t>12</w:t>
              </w:r>
              <w:r>
                <w:rPr>
                  <w:rStyle w:val="a3"/>
                  <w:rFonts w:ascii="Times New Roman" w:hAnsi="Times New Roman"/>
                  <w:color w:val="0000FF"/>
                </w:rPr>
                <w:t>c</w:t>
              </w:r>
            </w:hyperlink>
          </w:p>
        </w:tc>
      </w:tr>
      <w:tr w:rsidR="00B10337" w:rsidRPr="00054180" w:rsidTr="00B10337">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6</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proofErr w:type="spellStart"/>
            <w:r>
              <w:rPr>
                <w:rFonts w:ascii="Times New Roman" w:hAnsi="Times New Roman"/>
                <w:color w:val="000000"/>
                <w:sz w:val="28"/>
                <w:szCs w:val="28"/>
              </w:rPr>
              <w:t>Движения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плоскости</w:t>
            </w:r>
            <w:proofErr w:type="spellEnd"/>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10</w:t>
            </w:r>
            <w:r w:rsidR="00B10337">
              <w:rPr>
                <w:rFonts w:ascii="Times New Roman" w:hAnsi="Times New Roman"/>
                <w:color w:val="000000"/>
                <w:sz w:val="28"/>
                <w:szCs w:val="28"/>
              </w:rPr>
              <w:t xml:space="preserve">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Pr="00463888" w:rsidRDefault="00463888">
            <w:pPr>
              <w:spacing w:after="0"/>
              <w:ind w:left="135"/>
              <w:jc w:val="center"/>
              <w:rPr>
                <w:sz w:val="28"/>
                <w:szCs w:val="28"/>
                <w:lang w:val="ru-RU"/>
              </w:rPr>
            </w:pPr>
            <w:r>
              <w:rPr>
                <w:sz w:val="28"/>
                <w:szCs w:val="28"/>
                <w:lang w:val="ru-RU"/>
              </w:rPr>
              <w:t>1</w:t>
            </w: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22"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w:t>
              </w:r>
              <w:r>
                <w:rPr>
                  <w:rStyle w:val="a3"/>
                  <w:rFonts w:ascii="Times New Roman" w:hAnsi="Times New Roman"/>
                  <w:color w:val="0000FF"/>
                </w:rPr>
                <w:t>a</w:t>
              </w:r>
              <w:r>
                <w:rPr>
                  <w:rStyle w:val="a3"/>
                  <w:rFonts w:ascii="Times New Roman" w:hAnsi="Times New Roman"/>
                  <w:color w:val="0000FF"/>
                  <w:lang w:val="ru-RU"/>
                </w:rPr>
                <w:t>12</w:t>
              </w:r>
              <w:r>
                <w:rPr>
                  <w:rStyle w:val="a3"/>
                  <w:rFonts w:ascii="Times New Roman" w:hAnsi="Times New Roman"/>
                  <w:color w:val="0000FF"/>
                </w:rPr>
                <w:t>c</w:t>
              </w:r>
            </w:hyperlink>
          </w:p>
        </w:tc>
      </w:tr>
      <w:tr w:rsidR="00B10337" w:rsidRPr="00054180" w:rsidTr="00B10337">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rPr>
                <w:sz w:val="28"/>
                <w:szCs w:val="28"/>
              </w:rPr>
            </w:pPr>
            <w:r>
              <w:rPr>
                <w:rFonts w:ascii="Times New Roman" w:hAnsi="Times New Roman"/>
                <w:color w:val="000000"/>
                <w:sz w:val="28"/>
                <w:szCs w:val="28"/>
              </w:rPr>
              <w:t>7</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rPr>
            </w:pPr>
            <w:proofErr w:type="spellStart"/>
            <w:r>
              <w:rPr>
                <w:rFonts w:ascii="Times New Roman" w:hAnsi="Times New Roman"/>
                <w:color w:val="000000"/>
                <w:sz w:val="28"/>
                <w:szCs w:val="28"/>
              </w:rPr>
              <w:t>Повторение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обобщение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систематизация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знаний</w:t>
            </w:r>
            <w:proofErr w:type="spellEnd"/>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9</w:t>
            </w:r>
            <w:r w:rsidR="00B10337">
              <w:rPr>
                <w:rFonts w:ascii="Times New Roman" w:hAnsi="Times New Roman"/>
                <w:color w:val="000000"/>
                <w:sz w:val="28"/>
                <w:szCs w:val="28"/>
              </w:rPr>
              <w:t xml:space="preserve">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1</w:t>
            </w:r>
            <w:r w:rsidR="00B10337">
              <w:rPr>
                <w:rFonts w:ascii="Times New Roman" w:hAnsi="Times New Roman"/>
                <w:color w:val="000000"/>
                <w:sz w:val="28"/>
                <w:szCs w:val="28"/>
              </w:rPr>
              <w:t xml:space="preserve">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spacing w:after="0"/>
              <w:ind w:left="135"/>
              <w:jc w:val="center"/>
              <w:rPr>
                <w:sz w:val="28"/>
                <w:szCs w:val="28"/>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 xml:space="preserve">Библиотека ЦОК </w:t>
            </w:r>
            <w:hyperlink r:id="rId23" w:history="1">
              <w:r>
                <w:rPr>
                  <w:rStyle w:val="a3"/>
                  <w:rFonts w:ascii="Times New Roman" w:hAnsi="Times New Roman"/>
                  <w:color w:val="0000FF"/>
                </w:rPr>
                <w:t>https</w:t>
              </w:r>
              <w:r>
                <w:rPr>
                  <w:rStyle w:val="a3"/>
                  <w:rFonts w:ascii="Times New Roman" w:hAnsi="Times New Roman"/>
                  <w:color w:val="0000FF"/>
                  <w:lang w:val="ru-RU"/>
                </w:rPr>
                <w:t>://</w:t>
              </w:r>
              <w:r>
                <w:rPr>
                  <w:rStyle w:val="a3"/>
                  <w:rFonts w:ascii="Times New Roman" w:hAnsi="Times New Roman"/>
                  <w:color w:val="0000FF"/>
                </w:rPr>
                <w:t>m</w:t>
              </w:r>
              <w:r>
                <w:rPr>
                  <w:rStyle w:val="a3"/>
                  <w:rFonts w:ascii="Times New Roman" w:hAnsi="Times New Roman"/>
                  <w:color w:val="0000FF"/>
                  <w:lang w:val="ru-RU"/>
                </w:rPr>
                <w:t>.</w:t>
              </w:r>
              <w:proofErr w:type="spellStart"/>
              <w:r>
                <w:rPr>
                  <w:rStyle w:val="a3"/>
                  <w:rFonts w:ascii="Times New Roman" w:hAnsi="Times New Roman"/>
                  <w:color w:val="0000FF"/>
                </w:rPr>
                <w:t>edsoo</w:t>
              </w:r>
              <w:proofErr w:type="spellEnd"/>
              <w:r>
                <w:rPr>
                  <w:rStyle w:val="a3"/>
                  <w:rFonts w:ascii="Times New Roman" w:hAnsi="Times New Roman"/>
                  <w:color w:val="0000FF"/>
                  <w:lang w:val="ru-RU"/>
                </w:rPr>
                <w:t>.</w:t>
              </w:r>
              <w:proofErr w:type="spellStart"/>
              <w:r>
                <w:rPr>
                  <w:rStyle w:val="a3"/>
                  <w:rFonts w:ascii="Times New Roman" w:hAnsi="Times New Roman"/>
                  <w:color w:val="0000FF"/>
                </w:rPr>
                <w:t>ru</w:t>
              </w:r>
              <w:proofErr w:type="spellEnd"/>
              <w:r>
                <w:rPr>
                  <w:rStyle w:val="a3"/>
                  <w:rFonts w:ascii="Times New Roman" w:hAnsi="Times New Roman"/>
                  <w:color w:val="0000FF"/>
                  <w:lang w:val="ru-RU"/>
                </w:rPr>
                <w:t>/7</w:t>
              </w:r>
              <w:r>
                <w:rPr>
                  <w:rStyle w:val="a3"/>
                  <w:rFonts w:ascii="Times New Roman" w:hAnsi="Times New Roman"/>
                  <w:color w:val="0000FF"/>
                </w:rPr>
                <w:t>f</w:t>
              </w:r>
              <w:r>
                <w:rPr>
                  <w:rStyle w:val="a3"/>
                  <w:rFonts w:ascii="Times New Roman" w:hAnsi="Times New Roman"/>
                  <w:color w:val="0000FF"/>
                  <w:lang w:val="ru-RU"/>
                </w:rPr>
                <w:t>41</w:t>
              </w:r>
              <w:r>
                <w:rPr>
                  <w:rStyle w:val="a3"/>
                  <w:rFonts w:ascii="Times New Roman" w:hAnsi="Times New Roman"/>
                  <w:color w:val="0000FF"/>
                </w:rPr>
                <w:t>a</w:t>
              </w:r>
              <w:r>
                <w:rPr>
                  <w:rStyle w:val="a3"/>
                  <w:rFonts w:ascii="Times New Roman" w:hAnsi="Times New Roman"/>
                  <w:color w:val="0000FF"/>
                  <w:lang w:val="ru-RU"/>
                </w:rPr>
                <w:t>12</w:t>
              </w:r>
              <w:r>
                <w:rPr>
                  <w:rStyle w:val="a3"/>
                  <w:rFonts w:ascii="Times New Roman" w:hAnsi="Times New Roman"/>
                  <w:color w:val="0000FF"/>
                </w:rPr>
                <w:t>c</w:t>
              </w:r>
            </w:hyperlink>
          </w:p>
        </w:tc>
      </w:tr>
      <w:tr w:rsidR="00B10337" w:rsidTr="00B1033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rPr>
                <w:sz w:val="28"/>
                <w:szCs w:val="28"/>
                <w:lang w:val="ru-RU"/>
              </w:rPr>
            </w:pPr>
            <w:r>
              <w:rPr>
                <w:rFonts w:ascii="Times New Roman" w:hAnsi="Times New Roman"/>
                <w:color w:val="000000"/>
                <w:sz w:val="28"/>
                <w:szCs w:val="28"/>
                <w:lang w:val="ru-RU"/>
              </w:rPr>
              <w:t>ОБЩЕЕ КОЛИЧЕСТВО ЧАСОВ ПО ПРОГРАММЕ</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lang w:val="ru-RU"/>
              </w:rPr>
              <w:t xml:space="preserve"> </w:t>
            </w:r>
            <w:r>
              <w:rPr>
                <w:rFonts w:ascii="Times New Roman" w:hAnsi="Times New Roman"/>
                <w:color w:val="000000"/>
                <w:sz w:val="28"/>
                <w:szCs w:val="28"/>
              </w:rPr>
              <w:t xml:space="preserve">68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B10337">
            <w:pPr>
              <w:spacing w:after="0"/>
              <w:ind w:left="135"/>
              <w:jc w:val="center"/>
              <w:rPr>
                <w:sz w:val="28"/>
                <w:szCs w:val="28"/>
              </w:rPr>
            </w:pPr>
            <w:r>
              <w:rPr>
                <w:rFonts w:ascii="Times New Roman" w:hAnsi="Times New Roman"/>
                <w:color w:val="000000"/>
                <w:sz w:val="28"/>
                <w:szCs w:val="28"/>
              </w:rPr>
              <w:t xml:space="preserve"> 6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10337" w:rsidRDefault="00463888">
            <w:pPr>
              <w:spacing w:after="0"/>
              <w:ind w:left="135"/>
              <w:jc w:val="center"/>
              <w:rPr>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ru-RU"/>
              </w:rPr>
              <w:t>3</w:t>
            </w:r>
            <w:r w:rsidR="00B10337">
              <w:rPr>
                <w:rFonts w:ascii="Times New Roman" w:hAnsi="Times New Roman"/>
                <w:color w:val="000000"/>
                <w:sz w:val="28"/>
                <w:szCs w:val="28"/>
              </w:rPr>
              <w:t xml:space="preserve"> </w:t>
            </w: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10337" w:rsidRDefault="00B10337">
            <w:pPr>
              <w:rPr>
                <w:sz w:val="28"/>
                <w:szCs w:val="28"/>
              </w:rPr>
            </w:pPr>
          </w:p>
        </w:tc>
      </w:tr>
    </w:tbl>
    <w:p w:rsidR="00B10337" w:rsidRDefault="00B10337" w:rsidP="00B10337">
      <w:pPr>
        <w:spacing w:after="0"/>
        <w:rPr>
          <w:sz w:val="28"/>
          <w:szCs w:val="28"/>
        </w:rPr>
        <w:sectPr w:rsidR="00B10337">
          <w:pgSz w:w="16383" w:h="11906" w:orient="landscape"/>
          <w:pgMar w:top="1134" w:right="850" w:bottom="1134" w:left="1701" w:header="720" w:footer="720" w:gutter="0"/>
          <w:cols w:space="720"/>
        </w:sectPr>
      </w:pPr>
    </w:p>
    <w:p w:rsidR="00B10337" w:rsidRDefault="00B10337" w:rsidP="00B10337">
      <w:pPr>
        <w:spacing w:after="0"/>
        <w:rPr>
          <w:sz w:val="28"/>
          <w:szCs w:val="28"/>
        </w:rPr>
        <w:sectPr w:rsidR="00B10337">
          <w:pgSz w:w="16383" w:h="11906" w:orient="landscape"/>
          <w:pgMar w:top="1134" w:right="850" w:bottom="1134" w:left="1701" w:header="720" w:footer="720" w:gutter="0"/>
          <w:cols w:space="720"/>
        </w:sectPr>
      </w:pPr>
    </w:p>
    <w:p w:rsidR="00B10337" w:rsidRPr="00B10337" w:rsidRDefault="00B10337" w:rsidP="00B10337">
      <w:pPr>
        <w:spacing w:after="0"/>
        <w:ind w:left="120"/>
        <w:rPr>
          <w:sz w:val="28"/>
          <w:szCs w:val="28"/>
          <w:lang w:val="ru-RU"/>
        </w:rPr>
        <w:sectPr w:rsidR="00B10337" w:rsidRPr="00B10337">
          <w:pgSz w:w="16383" w:h="11906" w:orient="landscape"/>
          <w:pgMar w:top="1134" w:right="850" w:bottom="1134" w:left="1701" w:header="720" w:footer="720" w:gutter="0"/>
          <w:cols w:space="720"/>
        </w:sectPr>
      </w:pPr>
      <w:bookmarkStart w:id="7" w:name="block-13015193"/>
      <w:bookmarkEnd w:id="7"/>
      <w:r>
        <w:rPr>
          <w:rFonts w:ascii="Times New Roman" w:hAnsi="Times New Roman"/>
          <w:b/>
          <w:color w:val="000000"/>
          <w:sz w:val="28"/>
          <w:szCs w:val="28"/>
        </w:rPr>
        <w:lastRenderedPageBreak/>
        <w:t xml:space="preserve"> </w:t>
      </w:r>
    </w:p>
    <w:p w:rsidR="00B10337" w:rsidRPr="00B10337" w:rsidRDefault="00B10337" w:rsidP="00B10337">
      <w:pPr>
        <w:spacing w:after="0"/>
        <w:ind w:left="120"/>
        <w:rPr>
          <w:sz w:val="28"/>
          <w:szCs w:val="28"/>
          <w:lang w:val="ru-RU"/>
        </w:rPr>
      </w:pPr>
      <w:bookmarkStart w:id="8" w:name="block-13015194"/>
      <w:bookmarkEnd w:id="8"/>
      <w:r w:rsidRPr="00B10337">
        <w:rPr>
          <w:rFonts w:ascii="Times New Roman" w:hAnsi="Times New Roman"/>
          <w:b/>
          <w:color w:val="000000"/>
          <w:sz w:val="28"/>
          <w:szCs w:val="28"/>
          <w:lang w:val="ru-RU"/>
        </w:rPr>
        <w:lastRenderedPageBreak/>
        <w:t>УЧЕБНО-МЕТОДИЧЕСКОЕ ОБЕСПЕЧЕНИЕ ОБРАЗОВАТЕЛЬНОГО ПРОЦЕССА</w:t>
      </w:r>
    </w:p>
    <w:p w:rsidR="00B10337" w:rsidRPr="00B10337" w:rsidRDefault="00B10337" w:rsidP="00B10337">
      <w:pPr>
        <w:spacing w:after="0" w:line="480" w:lineRule="auto"/>
        <w:ind w:left="120"/>
        <w:rPr>
          <w:sz w:val="28"/>
          <w:szCs w:val="28"/>
          <w:lang w:val="ru-RU"/>
        </w:rPr>
      </w:pPr>
      <w:r w:rsidRPr="00B10337">
        <w:rPr>
          <w:rFonts w:ascii="Times New Roman" w:hAnsi="Times New Roman"/>
          <w:b/>
          <w:color w:val="000000"/>
          <w:sz w:val="28"/>
          <w:szCs w:val="28"/>
          <w:lang w:val="ru-RU"/>
        </w:rPr>
        <w:t>ОБЯЗАТЕЛЬНЫЕ УЧЕБНЫЕ МАТЕРИАЛЫ ДЛЯ УЧЕНИКА</w:t>
      </w:r>
    </w:p>
    <w:p w:rsidR="00B10337" w:rsidRDefault="00B10337" w:rsidP="00B10337">
      <w:pPr>
        <w:spacing w:after="0" w:line="480" w:lineRule="auto"/>
        <w:ind w:left="120"/>
        <w:rPr>
          <w:sz w:val="28"/>
          <w:szCs w:val="28"/>
          <w:lang w:val="ru-RU"/>
        </w:rPr>
      </w:pPr>
      <w:r>
        <w:rPr>
          <w:rFonts w:ascii="Times New Roman" w:hAnsi="Times New Roman"/>
          <w:color w:val="000000"/>
          <w:sz w:val="28"/>
          <w:szCs w:val="28"/>
          <w:lang w:val="ru-RU"/>
        </w:rPr>
        <w:t>​‌</w:t>
      </w:r>
      <w:bookmarkStart w:id="9" w:name="acdc3876-571e-4ea9-a1d0-6bf3dde3985b"/>
      <w:r>
        <w:rPr>
          <w:rFonts w:ascii="Times New Roman" w:hAnsi="Times New Roman"/>
          <w:color w:val="000000"/>
          <w:sz w:val="28"/>
          <w:szCs w:val="28"/>
          <w:lang w:val="ru-RU"/>
        </w:rPr>
        <w:t xml:space="preserve">• Геометрия, 7-9 классы/ </w:t>
      </w:r>
      <w:proofErr w:type="spellStart"/>
      <w:r>
        <w:rPr>
          <w:rFonts w:ascii="Times New Roman" w:hAnsi="Times New Roman"/>
          <w:color w:val="000000"/>
          <w:sz w:val="28"/>
          <w:szCs w:val="28"/>
          <w:lang w:val="ru-RU"/>
        </w:rPr>
        <w:t>Атанасян</w:t>
      </w:r>
      <w:proofErr w:type="spellEnd"/>
      <w:r>
        <w:rPr>
          <w:rFonts w:ascii="Times New Roman" w:hAnsi="Times New Roman"/>
          <w:color w:val="000000"/>
          <w:sz w:val="28"/>
          <w:szCs w:val="28"/>
          <w:lang w:val="ru-RU"/>
        </w:rPr>
        <w:t xml:space="preserve"> Л.С., Бутузов В.Ф., Кадомцев С.Б. и другие, Акционерное общество «Издательство «Просвещение»</w:t>
      </w:r>
      <w:bookmarkEnd w:id="9"/>
      <w:r>
        <w:rPr>
          <w:rFonts w:ascii="Times New Roman" w:hAnsi="Times New Roman"/>
          <w:color w:val="000000"/>
          <w:sz w:val="28"/>
          <w:szCs w:val="28"/>
          <w:lang w:val="ru-RU"/>
        </w:rPr>
        <w:t>‌​</w:t>
      </w:r>
    </w:p>
    <w:p w:rsidR="00B10337" w:rsidRDefault="00B10337" w:rsidP="00B10337">
      <w:pPr>
        <w:spacing w:after="0" w:line="480" w:lineRule="auto"/>
        <w:ind w:left="120"/>
        <w:rPr>
          <w:sz w:val="28"/>
          <w:szCs w:val="28"/>
          <w:lang w:val="ru-RU"/>
        </w:rPr>
      </w:pPr>
      <w:r>
        <w:rPr>
          <w:rFonts w:ascii="Times New Roman" w:hAnsi="Times New Roman"/>
          <w:color w:val="000000"/>
          <w:sz w:val="28"/>
          <w:szCs w:val="28"/>
          <w:lang w:val="ru-RU"/>
        </w:rPr>
        <w:t>​‌‌</w:t>
      </w:r>
    </w:p>
    <w:p w:rsidR="00B10337" w:rsidRDefault="00B10337" w:rsidP="00B10337">
      <w:pPr>
        <w:spacing w:after="0"/>
        <w:ind w:left="120"/>
        <w:rPr>
          <w:sz w:val="28"/>
          <w:szCs w:val="28"/>
          <w:lang w:val="ru-RU"/>
        </w:rPr>
      </w:pPr>
      <w:r>
        <w:rPr>
          <w:rFonts w:ascii="Times New Roman" w:hAnsi="Times New Roman"/>
          <w:color w:val="000000"/>
          <w:sz w:val="28"/>
          <w:szCs w:val="28"/>
          <w:lang w:val="ru-RU"/>
        </w:rPr>
        <w:t>​</w:t>
      </w:r>
    </w:p>
    <w:p w:rsidR="00B10337" w:rsidRDefault="00B10337" w:rsidP="00B10337">
      <w:pPr>
        <w:spacing w:after="0" w:line="480" w:lineRule="auto"/>
        <w:ind w:left="120"/>
        <w:rPr>
          <w:sz w:val="28"/>
          <w:szCs w:val="28"/>
          <w:lang w:val="ru-RU"/>
        </w:rPr>
      </w:pPr>
      <w:r>
        <w:rPr>
          <w:rFonts w:ascii="Times New Roman" w:hAnsi="Times New Roman"/>
          <w:b/>
          <w:color w:val="000000"/>
          <w:sz w:val="28"/>
          <w:szCs w:val="28"/>
          <w:lang w:val="ru-RU"/>
        </w:rPr>
        <w:t>МЕТОДИЧЕСКИЕ МАТЕРИАЛЫ ДЛЯ УЧИТЕЛЯ</w:t>
      </w:r>
    </w:p>
    <w:p w:rsidR="00B10337" w:rsidRDefault="00B10337" w:rsidP="00B10337">
      <w:pPr>
        <w:spacing w:after="0" w:line="480" w:lineRule="auto"/>
        <w:ind w:left="120"/>
        <w:rPr>
          <w:sz w:val="28"/>
          <w:szCs w:val="28"/>
          <w:lang w:val="ru-RU"/>
        </w:rPr>
      </w:pPr>
      <w:r>
        <w:rPr>
          <w:rFonts w:ascii="Times New Roman" w:hAnsi="Times New Roman"/>
          <w:color w:val="000000"/>
          <w:sz w:val="28"/>
          <w:szCs w:val="28"/>
          <w:lang w:val="ru-RU"/>
        </w:rPr>
        <w:t xml:space="preserve">​‌Геометрия. Дидактические материалы., 7,8,9 классы. </w:t>
      </w:r>
      <w:r>
        <w:rPr>
          <w:sz w:val="28"/>
          <w:szCs w:val="28"/>
          <w:lang w:val="ru-RU"/>
        </w:rPr>
        <w:br/>
      </w:r>
      <w:bookmarkStart w:id="10" w:name="810f2c24-8c1c-4af1-98b4-b34d2846533f"/>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Б.Г.Зив</w:t>
      </w:r>
      <w:proofErr w:type="spellEnd"/>
      <w:r>
        <w:rPr>
          <w:rFonts w:ascii="Times New Roman" w:hAnsi="Times New Roman"/>
          <w:color w:val="000000"/>
          <w:sz w:val="28"/>
          <w:szCs w:val="28"/>
          <w:lang w:val="ru-RU"/>
        </w:rPr>
        <w:t xml:space="preserve">, В.М. </w:t>
      </w:r>
      <w:proofErr w:type="spellStart"/>
      <w:r>
        <w:rPr>
          <w:rFonts w:ascii="Times New Roman" w:hAnsi="Times New Roman"/>
          <w:color w:val="000000"/>
          <w:sz w:val="28"/>
          <w:szCs w:val="28"/>
          <w:lang w:val="ru-RU"/>
        </w:rPr>
        <w:t>Мейлер</w:t>
      </w:r>
      <w:bookmarkEnd w:id="10"/>
      <w:proofErr w:type="spellEnd"/>
      <w:r>
        <w:rPr>
          <w:rFonts w:ascii="Times New Roman" w:hAnsi="Times New Roman"/>
          <w:color w:val="000000"/>
          <w:sz w:val="28"/>
          <w:szCs w:val="28"/>
          <w:lang w:val="ru-RU"/>
        </w:rPr>
        <w:t>‌​</w:t>
      </w:r>
    </w:p>
    <w:p w:rsidR="00B10337" w:rsidRDefault="00B10337" w:rsidP="00B10337">
      <w:pPr>
        <w:spacing w:after="0"/>
        <w:ind w:left="120"/>
        <w:rPr>
          <w:sz w:val="28"/>
          <w:szCs w:val="28"/>
          <w:lang w:val="ru-RU"/>
        </w:rPr>
      </w:pPr>
    </w:p>
    <w:p w:rsidR="00B10337" w:rsidRDefault="00B10337" w:rsidP="00B10337">
      <w:pPr>
        <w:spacing w:after="0" w:line="480" w:lineRule="auto"/>
        <w:ind w:left="120"/>
        <w:rPr>
          <w:sz w:val="28"/>
          <w:szCs w:val="28"/>
          <w:lang w:val="ru-RU"/>
        </w:rPr>
      </w:pPr>
      <w:r>
        <w:rPr>
          <w:rFonts w:ascii="Times New Roman" w:hAnsi="Times New Roman"/>
          <w:b/>
          <w:color w:val="000000"/>
          <w:sz w:val="28"/>
          <w:szCs w:val="28"/>
          <w:lang w:val="ru-RU"/>
        </w:rPr>
        <w:t>ЦИФРОВЫЕ ОБРАЗОВАТЕЛЬНЫЕ РЕСУРСЫ И РЕСУРСЫ СЕТИ ИНТЕРНЕТ</w:t>
      </w:r>
    </w:p>
    <w:p w:rsidR="00B10337" w:rsidRDefault="00B10337" w:rsidP="00B10337">
      <w:pPr>
        <w:spacing w:after="0" w:line="480" w:lineRule="auto"/>
        <w:ind w:left="120"/>
        <w:rPr>
          <w:sz w:val="28"/>
          <w:szCs w:val="28"/>
          <w:lang w:val="ru-RU"/>
        </w:rPr>
      </w:pPr>
      <w:r>
        <w:rPr>
          <w:rFonts w:ascii="Times New Roman" w:hAnsi="Times New Roman"/>
          <w:color w:val="000000"/>
          <w:sz w:val="28"/>
          <w:szCs w:val="28"/>
          <w:lang w:val="ru-RU"/>
        </w:rPr>
        <w:t>​</w:t>
      </w:r>
      <w:r>
        <w:rPr>
          <w:rFonts w:ascii="Times New Roman" w:hAnsi="Times New Roman"/>
          <w:color w:val="333333"/>
          <w:sz w:val="28"/>
          <w:szCs w:val="28"/>
          <w:lang w:val="ru-RU"/>
        </w:rPr>
        <w:t>​‌</w:t>
      </w:r>
      <w:r>
        <w:rPr>
          <w:rFonts w:ascii="Times New Roman" w:hAnsi="Times New Roman"/>
          <w:color w:val="000000"/>
          <w:sz w:val="28"/>
          <w:szCs w:val="28"/>
          <w:lang w:val="ru-RU"/>
        </w:rPr>
        <w:t>Образовательные платформы "</w:t>
      </w:r>
      <w:proofErr w:type="spellStart"/>
      <w:r>
        <w:rPr>
          <w:rFonts w:ascii="Times New Roman" w:hAnsi="Times New Roman"/>
          <w:color w:val="000000"/>
          <w:sz w:val="28"/>
          <w:szCs w:val="28"/>
          <w:lang w:val="ru-RU"/>
        </w:rPr>
        <w:t>Учи.Ру</w:t>
      </w:r>
      <w:proofErr w:type="spellEnd"/>
      <w:r>
        <w:rPr>
          <w:rFonts w:ascii="Times New Roman" w:hAnsi="Times New Roman"/>
          <w:color w:val="000000"/>
          <w:sz w:val="28"/>
          <w:szCs w:val="28"/>
          <w:lang w:val="ru-RU"/>
        </w:rPr>
        <w:t>"</w:t>
      </w:r>
      <w:r>
        <w:rPr>
          <w:sz w:val="28"/>
          <w:szCs w:val="28"/>
          <w:lang w:val="ru-RU"/>
        </w:rPr>
        <w:br/>
      </w:r>
      <w:r>
        <w:rPr>
          <w:rFonts w:ascii="Times New Roman" w:hAnsi="Times New Roman"/>
          <w:color w:val="000000"/>
          <w:sz w:val="28"/>
          <w:szCs w:val="28"/>
          <w:lang w:val="ru-RU"/>
        </w:rPr>
        <w:t xml:space="preserve"> РЭШ</w:t>
      </w:r>
      <w:bookmarkStart w:id="11" w:name="0cfb5cb7-6334-48ba-8ea7-205ab2d8be80"/>
      <w:bookmarkEnd w:id="11"/>
      <w:r>
        <w:rPr>
          <w:rFonts w:ascii="Times New Roman" w:hAnsi="Times New Roman"/>
          <w:color w:val="333333"/>
          <w:sz w:val="28"/>
          <w:szCs w:val="28"/>
          <w:lang w:val="ru-RU"/>
        </w:rPr>
        <w:t>‌</w:t>
      </w:r>
      <w:r>
        <w:rPr>
          <w:rFonts w:ascii="Times New Roman" w:hAnsi="Times New Roman"/>
          <w:color w:val="000000"/>
          <w:sz w:val="28"/>
          <w:szCs w:val="28"/>
          <w:lang w:val="ru-RU"/>
        </w:rPr>
        <w:t>​</w:t>
      </w:r>
    </w:p>
    <w:p w:rsidR="00B10337" w:rsidRDefault="00B10337" w:rsidP="00B10337">
      <w:pPr>
        <w:spacing w:after="0"/>
        <w:rPr>
          <w:sz w:val="28"/>
          <w:szCs w:val="28"/>
          <w:lang w:val="ru-RU"/>
        </w:rPr>
        <w:sectPr w:rsidR="00B10337">
          <w:pgSz w:w="11906" w:h="16383"/>
          <w:pgMar w:top="1134" w:right="850" w:bottom="1134" w:left="1701" w:header="720" w:footer="720" w:gutter="0"/>
          <w:cols w:space="720"/>
        </w:sectPr>
      </w:pPr>
    </w:p>
    <w:p w:rsidR="00B10337" w:rsidRDefault="00B10337" w:rsidP="00B10337">
      <w:pPr>
        <w:rPr>
          <w:sz w:val="28"/>
          <w:szCs w:val="28"/>
          <w:lang w:val="ru-RU"/>
        </w:rPr>
      </w:pPr>
      <w:bookmarkStart w:id="12" w:name="block-13015195"/>
      <w:bookmarkEnd w:id="12"/>
    </w:p>
    <w:p w:rsidR="00F7220D" w:rsidRPr="00B10337" w:rsidRDefault="00F7220D">
      <w:pPr>
        <w:rPr>
          <w:lang w:val="ru-RU"/>
        </w:rPr>
      </w:pPr>
    </w:p>
    <w:sectPr w:rsidR="00F7220D" w:rsidRPr="00B10337" w:rsidSect="00F722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7EF1"/>
    <w:multiLevelType w:val="multilevel"/>
    <w:tmpl w:val="7A7EC6B8"/>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E205B78"/>
    <w:multiLevelType w:val="multilevel"/>
    <w:tmpl w:val="B7C6AFBC"/>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7B506CA"/>
    <w:multiLevelType w:val="multilevel"/>
    <w:tmpl w:val="31D2BB98"/>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C305B92"/>
    <w:multiLevelType w:val="multilevel"/>
    <w:tmpl w:val="EE82BB24"/>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29074B6"/>
    <w:multiLevelType w:val="multilevel"/>
    <w:tmpl w:val="811EDE86"/>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6FA15160"/>
    <w:multiLevelType w:val="multilevel"/>
    <w:tmpl w:val="4A36703C"/>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3"/>
  </w:num>
  <w:num w:numId="3">
    <w:abstractNumId w:val="5"/>
  </w:num>
  <w:num w:numId="4">
    <w:abstractNumId w:val="5"/>
  </w:num>
  <w:num w:numId="5">
    <w:abstractNumId w:val="0"/>
  </w:num>
  <w:num w:numId="6">
    <w:abstractNumId w:val="0"/>
  </w:num>
  <w:num w:numId="7">
    <w:abstractNumId w:val="1"/>
  </w:num>
  <w:num w:numId="8">
    <w:abstractNumId w:val="1"/>
  </w:num>
  <w:num w:numId="9">
    <w:abstractNumId w:val="4"/>
  </w:num>
  <w:num w:numId="10">
    <w:abstractNumId w:val="4"/>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337"/>
    <w:rsid w:val="00054180"/>
    <w:rsid w:val="00463888"/>
    <w:rsid w:val="004E2701"/>
    <w:rsid w:val="00A00D40"/>
    <w:rsid w:val="00B10337"/>
    <w:rsid w:val="00F7220D"/>
    <w:rsid w:val="00FA6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DD1EF9-C240-4CD1-B92B-D899D4E7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337"/>
    <w:rPr>
      <w:lang w:val="en-US"/>
    </w:rPr>
  </w:style>
  <w:style w:type="paragraph" w:styleId="1">
    <w:name w:val="heading 1"/>
    <w:basedOn w:val="a"/>
    <w:next w:val="a"/>
    <w:link w:val="10"/>
    <w:uiPriority w:val="9"/>
    <w:qFormat/>
    <w:rsid w:val="00B103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103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1033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1033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0337"/>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B10337"/>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B10337"/>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semiHidden/>
    <w:rsid w:val="00B10337"/>
    <w:rPr>
      <w:rFonts w:asciiTheme="majorHAnsi" w:eastAsiaTheme="majorEastAsia" w:hAnsiTheme="majorHAnsi" w:cstheme="majorBidi"/>
      <w:b/>
      <w:bCs/>
      <w:i/>
      <w:iCs/>
      <w:color w:val="4F81BD" w:themeColor="accent1"/>
      <w:lang w:val="en-US"/>
    </w:rPr>
  </w:style>
  <w:style w:type="character" w:styleId="a3">
    <w:name w:val="Hyperlink"/>
    <w:basedOn w:val="a0"/>
    <w:uiPriority w:val="99"/>
    <w:semiHidden/>
    <w:unhideWhenUsed/>
    <w:rsid w:val="00B10337"/>
    <w:rPr>
      <w:color w:val="0000FF" w:themeColor="hyperlink"/>
      <w:u w:val="single"/>
    </w:rPr>
  </w:style>
  <w:style w:type="character" w:styleId="a4">
    <w:name w:val="FollowedHyperlink"/>
    <w:basedOn w:val="a0"/>
    <w:uiPriority w:val="99"/>
    <w:semiHidden/>
    <w:unhideWhenUsed/>
    <w:rsid w:val="00B10337"/>
    <w:rPr>
      <w:color w:val="800080" w:themeColor="followedHyperlink"/>
      <w:u w:val="single"/>
    </w:rPr>
  </w:style>
  <w:style w:type="paragraph" w:styleId="a5">
    <w:name w:val="Normal Indent"/>
    <w:basedOn w:val="a"/>
    <w:uiPriority w:val="99"/>
    <w:semiHidden/>
    <w:unhideWhenUsed/>
    <w:rsid w:val="00B10337"/>
    <w:pPr>
      <w:ind w:left="720"/>
    </w:pPr>
  </w:style>
  <w:style w:type="paragraph" w:styleId="a6">
    <w:name w:val="header"/>
    <w:basedOn w:val="a"/>
    <w:link w:val="a7"/>
    <w:uiPriority w:val="99"/>
    <w:semiHidden/>
    <w:unhideWhenUsed/>
    <w:rsid w:val="00B10337"/>
    <w:pPr>
      <w:tabs>
        <w:tab w:val="center" w:pos="4680"/>
        <w:tab w:val="right" w:pos="9360"/>
      </w:tabs>
    </w:pPr>
  </w:style>
  <w:style w:type="character" w:customStyle="1" w:styleId="a7">
    <w:name w:val="Верхний колонтитул Знак"/>
    <w:basedOn w:val="a0"/>
    <w:link w:val="a6"/>
    <w:uiPriority w:val="99"/>
    <w:semiHidden/>
    <w:rsid w:val="00B10337"/>
    <w:rPr>
      <w:lang w:val="en-US"/>
    </w:rPr>
  </w:style>
  <w:style w:type="paragraph" w:styleId="a8">
    <w:name w:val="caption"/>
    <w:basedOn w:val="a"/>
    <w:next w:val="a"/>
    <w:uiPriority w:val="35"/>
    <w:semiHidden/>
    <w:unhideWhenUsed/>
    <w:qFormat/>
    <w:rsid w:val="00B10337"/>
    <w:pPr>
      <w:spacing w:line="240" w:lineRule="auto"/>
    </w:pPr>
    <w:rPr>
      <w:b/>
      <w:bCs/>
      <w:color w:val="4F81BD" w:themeColor="accent1"/>
      <w:sz w:val="18"/>
      <w:szCs w:val="18"/>
    </w:rPr>
  </w:style>
  <w:style w:type="paragraph" w:styleId="a9">
    <w:name w:val="Title"/>
    <w:basedOn w:val="a"/>
    <w:next w:val="a"/>
    <w:link w:val="aa"/>
    <w:uiPriority w:val="10"/>
    <w:qFormat/>
    <w:rsid w:val="00B1033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0"/>
    <w:link w:val="a9"/>
    <w:uiPriority w:val="10"/>
    <w:rsid w:val="00B10337"/>
    <w:rPr>
      <w:rFonts w:asciiTheme="majorHAnsi" w:eastAsiaTheme="majorEastAsia" w:hAnsiTheme="majorHAnsi" w:cstheme="majorBidi"/>
      <w:color w:val="17365D" w:themeColor="text2" w:themeShade="BF"/>
      <w:spacing w:val="5"/>
      <w:kern w:val="28"/>
      <w:sz w:val="52"/>
      <w:szCs w:val="52"/>
      <w:lang w:val="en-US"/>
    </w:rPr>
  </w:style>
  <w:style w:type="paragraph" w:styleId="ab">
    <w:name w:val="Subtitle"/>
    <w:basedOn w:val="a"/>
    <w:next w:val="a"/>
    <w:link w:val="ac"/>
    <w:uiPriority w:val="11"/>
    <w:qFormat/>
    <w:rsid w:val="00B10337"/>
    <w:pPr>
      <w:ind w:left="86"/>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B10337"/>
    <w:rPr>
      <w:rFonts w:asciiTheme="majorHAnsi" w:eastAsiaTheme="majorEastAsia" w:hAnsiTheme="majorHAnsi" w:cstheme="majorBidi"/>
      <w:i/>
      <w:iCs/>
      <w:color w:val="4F81BD" w:themeColor="accent1"/>
      <w:spacing w:val="15"/>
      <w:sz w:val="24"/>
      <w:szCs w:val="24"/>
      <w:lang w:val="en-US"/>
    </w:rPr>
  </w:style>
  <w:style w:type="table" w:styleId="ad">
    <w:name w:val="Table Grid"/>
    <w:basedOn w:val="a1"/>
    <w:uiPriority w:val="59"/>
    <w:rsid w:val="00B1033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10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3478</Words>
  <Characters>19829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2023-09-02T15:56:00Z</cp:lastPrinted>
  <dcterms:created xsi:type="dcterms:W3CDTF">2023-09-05T12:38:00Z</dcterms:created>
  <dcterms:modified xsi:type="dcterms:W3CDTF">2023-09-05T12:38:00Z</dcterms:modified>
</cp:coreProperties>
</file>